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6B681" w14:textId="0B20B00B" w:rsidR="00C40EAB" w:rsidRDefault="00741F79" w:rsidP="00E610BE">
      <w:pPr>
        <w:widowControl w:val="0"/>
        <w:rPr>
          <w:rFonts w:ascii="Garamond" w:hAnsi="Garamond"/>
          <w:b/>
          <w:bCs/>
          <w:sz w:val="32"/>
          <w:szCs w:val="32"/>
          <w:lang w:val="en-GB"/>
        </w:rPr>
      </w:pPr>
      <w:r>
        <w:rPr>
          <w:rFonts w:ascii="Garamond" w:hAnsi="Garamond"/>
          <w:b/>
          <w:bCs/>
          <w:noProof/>
          <w:sz w:val="32"/>
          <w:szCs w:val="32"/>
          <w:lang w:val="en-GB"/>
        </w:rPr>
        <mc:AlternateContent>
          <mc:Choice Requires="wps">
            <w:drawing>
              <wp:anchor distT="0" distB="0" distL="114300" distR="114300" simplePos="0" relativeHeight="251658240" behindDoc="0" locked="0" layoutInCell="1" allowOverlap="1" wp14:anchorId="4DA1143F" wp14:editId="413928D5">
                <wp:simplePos x="0" y="0"/>
                <wp:positionH relativeFrom="margin">
                  <wp:posOffset>2390775</wp:posOffset>
                </wp:positionH>
                <wp:positionV relativeFrom="paragraph">
                  <wp:posOffset>-431800</wp:posOffset>
                </wp:positionV>
                <wp:extent cx="1109345" cy="8214995"/>
                <wp:effectExtent l="9525" t="28575" r="43180" b="24130"/>
                <wp:wrapNone/>
                <wp:docPr id="2" name="Moon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109345" cy="8214995"/>
                        </a:xfrm>
                        <a:prstGeom prst="moon">
                          <a:avLst>
                            <a:gd name="adj" fmla="val 10584"/>
                          </a:avLst>
                        </a:prstGeom>
                        <a:solidFill>
                          <a:srgbClr val="223C6C"/>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48AAA9"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2" o:spid="_x0000_s1026" type="#_x0000_t184" style="position:absolute;margin-left:188.25pt;margin-top:-34pt;width:87.35pt;height:646.85pt;rotation:-90;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" adj="2286" fillcolor="#223c6c" strokecolor="#2f528f" strokeweight="1pt">
                <v:path arrowok="t"/>
                <w10:wrap anchorx="margin"/>
              </v:shape>
            </w:pict>
          </mc:Fallback>
        </mc:AlternateContent>
      </w:r>
      <w:r>
        <w:rPr>
          <w:rFonts w:ascii="Garamond" w:hAnsi="Garamond"/>
          <w:b/>
          <w:bCs/>
          <w:noProof/>
          <w:sz w:val="32"/>
          <w:szCs w:val="32"/>
          <w:lang w:val="en-GB"/>
        </w:rPr>
        <w:drawing>
          <wp:anchor distT="0" distB="0" distL="114300" distR="114300" simplePos="0" relativeHeight="251659264" behindDoc="1" locked="0" layoutInCell="1" allowOverlap="1" wp14:anchorId="0D911AB3" wp14:editId="48391845">
            <wp:simplePos x="0" y="0"/>
            <wp:positionH relativeFrom="margin">
              <wp:align>center</wp:align>
            </wp:positionH>
            <wp:positionV relativeFrom="paragraph">
              <wp:posOffset>635</wp:posOffset>
            </wp:positionV>
            <wp:extent cx="2181225" cy="212344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2123440"/>
                    </a:xfrm>
                    <a:prstGeom prst="rect">
                      <a:avLst/>
                    </a:prstGeom>
                    <a:noFill/>
                    <a:ln>
                      <a:noFill/>
                    </a:ln>
                  </pic:spPr>
                </pic:pic>
              </a:graphicData>
            </a:graphic>
            <wp14:sizeRelH relativeFrom="page">
              <wp14:pctWidth>0</wp14:pctWidth>
            </wp14:sizeRelH>
            <wp14:sizeRelV relativeFrom="page">
              <wp14:pctHeight>0</wp14:pctHeight>
            </wp14:sizeRelV>
          </wp:anchor>
        </w:drawing>
      </w:r>
      <w:r w:rsidR="00E610BE">
        <w:rPr>
          <w:rFonts w:ascii="Garamond" w:hAnsi="Garamond"/>
          <w:b/>
          <w:bCs/>
          <w:sz w:val="32"/>
          <w:szCs w:val="32"/>
          <w:lang w:val="en-GB"/>
        </w:rPr>
        <w:t xml:space="preserve">                                    </w:t>
      </w:r>
    </w:p>
    <w:p w14:paraId="2EB464E8" w14:textId="7127FC94" w:rsidR="00C40EAB" w:rsidRDefault="00C40EAB" w:rsidP="00E610BE">
      <w:pPr>
        <w:widowControl w:val="0"/>
        <w:rPr>
          <w:rFonts w:ascii="Garamond" w:hAnsi="Garamond"/>
          <w:b/>
          <w:bCs/>
          <w:sz w:val="32"/>
          <w:szCs w:val="32"/>
          <w:lang w:val="en-GB"/>
        </w:rPr>
      </w:pPr>
    </w:p>
    <w:p w14:paraId="598FDD70" w14:textId="0CE70761" w:rsidR="00C40EAB" w:rsidRDefault="00C40EAB" w:rsidP="00E610BE">
      <w:pPr>
        <w:widowControl w:val="0"/>
        <w:rPr>
          <w:rFonts w:ascii="Garamond" w:hAnsi="Garamond"/>
          <w:b/>
          <w:bCs/>
          <w:sz w:val="32"/>
          <w:szCs w:val="32"/>
          <w:lang w:val="en-GB"/>
        </w:rPr>
      </w:pPr>
    </w:p>
    <w:p w14:paraId="7F2F04A0" w14:textId="77777777" w:rsidR="00C40EAB" w:rsidRDefault="00C40EAB" w:rsidP="00E610BE">
      <w:pPr>
        <w:widowControl w:val="0"/>
        <w:rPr>
          <w:rFonts w:ascii="Garamond" w:hAnsi="Garamond"/>
          <w:b/>
          <w:bCs/>
          <w:sz w:val="32"/>
          <w:szCs w:val="32"/>
          <w:lang w:val="en-GB"/>
        </w:rPr>
      </w:pPr>
    </w:p>
    <w:p w14:paraId="49D16064" w14:textId="77777777" w:rsidR="00C40EAB" w:rsidRDefault="00C40EAB" w:rsidP="00E610BE">
      <w:pPr>
        <w:widowControl w:val="0"/>
        <w:rPr>
          <w:rFonts w:ascii="Garamond" w:hAnsi="Garamond"/>
          <w:b/>
          <w:bCs/>
          <w:sz w:val="32"/>
          <w:szCs w:val="32"/>
          <w:lang w:val="en-GB"/>
        </w:rPr>
      </w:pPr>
    </w:p>
    <w:p w14:paraId="006BB652" w14:textId="77777777" w:rsidR="00C40EAB" w:rsidRDefault="00C40EAB" w:rsidP="00E610BE">
      <w:pPr>
        <w:widowControl w:val="0"/>
        <w:rPr>
          <w:rFonts w:ascii="Garamond" w:hAnsi="Garamond"/>
          <w:b/>
          <w:bCs/>
          <w:sz w:val="32"/>
          <w:szCs w:val="32"/>
          <w:lang w:val="en-GB"/>
        </w:rPr>
      </w:pPr>
    </w:p>
    <w:p w14:paraId="3F3E2109" w14:textId="77777777" w:rsidR="00C40EAB" w:rsidRDefault="00C40EAB" w:rsidP="00E610BE">
      <w:pPr>
        <w:widowControl w:val="0"/>
        <w:rPr>
          <w:rFonts w:ascii="Garamond" w:hAnsi="Garamond"/>
          <w:b/>
          <w:bCs/>
          <w:sz w:val="32"/>
          <w:szCs w:val="32"/>
          <w:lang w:val="en-GB"/>
        </w:rPr>
      </w:pPr>
    </w:p>
    <w:p w14:paraId="4D86276B" w14:textId="77777777" w:rsidR="00C40EAB" w:rsidRDefault="00C40EAB" w:rsidP="00E610BE">
      <w:pPr>
        <w:widowControl w:val="0"/>
        <w:rPr>
          <w:rFonts w:ascii="Garamond" w:hAnsi="Garamond"/>
          <w:b/>
          <w:bCs/>
          <w:sz w:val="32"/>
          <w:szCs w:val="32"/>
          <w:lang w:val="en-GB"/>
        </w:rPr>
      </w:pPr>
    </w:p>
    <w:p w14:paraId="2EA30E50" w14:textId="77777777" w:rsidR="00C40EAB" w:rsidRDefault="00C40EAB" w:rsidP="00E610BE">
      <w:pPr>
        <w:widowControl w:val="0"/>
        <w:rPr>
          <w:rFonts w:ascii="Garamond" w:hAnsi="Garamond"/>
          <w:b/>
          <w:bCs/>
          <w:sz w:val="32"/>
          <w:szCs w:val="32"/>
          <w:lang w:val="en-GB"/>
        </w:rPr>
      </w:pPr>
    </w:p>
    <w:p w14:paraId="4068CFC1" w14:textId="77777777" w:rsidR="00C40EAB" w:rsidRDefault="00C40EAB" w:rsidP="00E610BE">
      <w:pPr>
        <w:widowControl w:val="0"/>
        <w:rPr>
          <w:rFonts w:ascii="Garamond" w:hAnsi="Garamond"/>
          <w:b/>
          <w:bCs/>
          <w:sz w:val="32"/>
          <w:szCs w:val="32"/>
          <w:lang w:val="en-GB"/>
        </w:rPr>
      </w:pPr>
    </w:p>
    <w:p w14:paraId="0FF6FDE7" w14:textId="77777777" w:rsidR="00C40EAB" w:rsidRDefault="00C40EAB" w:rsidP="00E610BE">
      <w:pPr>
        <w:widowControl w:val="0"/>
        <w:rPr>
          <w:rFonts w:ascii="Garamond" w:hAnsi="Garamond"/>
          <w:b/>
          <w:bCs/>
          <w:sz w:val="32"/>
          <w:szCs w:val="32"/>
          <w:lang w:val="en-GB"/>
        </w:rPr>
      </w:pPr>
    </w:p>
    <w:p w14:paraId="117731C8" w14:textId="77777777" w:rsidR="00C40EAB" w:rsidRDefault="00C40EAB" w:rsidP="00E610BE">
      <w:pPr>
        <w:widowControl w:val="0"/>
        <w:rPr>
          <w:rFonts w:ascii="Garamond" w:hAnsi="Garamond"/>
          <w:b/>
          <w:bCs/>
          <w:sz w:val="32"/>
          <w:szCs w:val="32"/>
          <w:lang w:val="en-GB"/>
        </w:rPr>
      </w:pPr>
    </w:p>
    <w:p w14:paraId="67552244" w14:textId="77777777" w:rsidR="00C40EAB" w:rsidRDefault="00C40EAB" w:rsidP="00E610BE">
      <w:pPr>
        <w:widowControl w:val="0"/>
        <w:rPr>
          <w:rFonts w:ascii="Garamond" w:hAnsi="Garamond"/>
          <w:b/>
          <w:bCs/>
          <w:sz w:val="32"/>
          <w:szCs w:val="32"/>
          <w:lang w:val="en-GB"/>
        </w:rPr>
      </w:pPr>
    </w:p>
    <w:p w14:paraId="48107A59" w14:textId="77777777" w:rsidR="00C40EAB" w:rsidRPr="00741F79" w:rsidRDefault="008715B7" w:rsidP="008715B7">
      <w:pPr>
        <w:widowControl w:val="0"/>
        <w:jc w:val="center"/>
        <w:rPr>
          <w:rFonts w:asciiTheme="minorHAnsi" w:hAnsiTheme="minorHAnsi" w:cstheme="minorHAnsi"/>
          <w:b/>
          <w:bCs/>
          <w:sz w:val="56"/>
          <w:szCs w:val="56"/>
          <w:lang w:val="en-GB"/>
        </w:rPr>
      </w:pPr>
      <w:r w:rsidRPr="00741F79">
        <w:rPr>
          <w:rFonts w:asciiTheme="minorHAnsi" w:hAnsiTheme="minorHAnsi" w:cstheme="minorHAnsi"/>
          <w:sz w:val="56"/>
          <w:szCs w:val="56"/>
          <w:lang w:eastAsia="en-GB"/>
        </w:rPr>
        <w:t>Park Gate Primary School</w:t>
      </w:r>
    </w:p>
    <w:p w14:paraId="3B327489" w14:textId="77777777" w:rsidR="00C40EAB" w:rsidRDefault="00C40EAB" w:rsidP="00E610BE">
      <w:pPr>
        <w:widowControl w:val="0"/>
        <w:rPr>
          <w:rFonts w:ascii="Garamond" w:hAnsi="Garamond"/>
          <w:b/>
          <w:bCs/>
          <w:sz w:val="32"/>
          <w:szCs w:val="32"/>
          <w:lang w:val="en-GB"/>
        </w:rPr>
      </w:pPr>
    </w:p>
    <w:p w14:paraId="19AD7B32" w14:textId="77777777" w:rsidR="00C40EAB" w:rsidRDefault="00C40EAB" w:rsidP="00E610BE">
      <w:pPr>
        <w:widowControl w:val="0"/>
        <w:rPr>
          <w:rFonts w:ascii="Garamond" w:hAnsi="Garamond"/>
          <w:b/>
          <w:bCs/>
          <w:sz w:val="32"/>
          <w:szCs w:val="32"/>
          <w:lang w:val="en-GB"/>
        </w:rPr>
      </w:pPr>
    </w:p>
    <w:p w14:paraId="2F5BF552" w14:textId="77777777" w:rsidR="00C40EAB" w:rsidRDefault="00C40EAB" w:rsidP="00E610BE">
      <w:pPr>
        <w:widowControl w:val="0"/>
        <w:rPr>
          <w:rFonts w:ascii="Garamond" w:hAnsi="Garamond"/>
          <w:b/>
          <w:bCs/>
          <w:sz w:val="32"/>
          <w:szCs w:val="32"/>
          <w:lang w:val="en-GB"/>
        </w:rPr>
      </w:pPr>
    </w:p>
    <w:p w14:paraId="75DF218E" w14:textId="77777777" w:rsidR="00C40EAB" w:rsidRDefault="00C40EAB" w:rsidP="00E610BE">
      <w:pPr>
        <w:widowControl w:val="0"/>
        <w:rPr>
          <w:rFonts w:ascii="Garamond" w:hAnsi="Garamond"/>
          <w:b/>
          <w:bCs/>
          <w:sz w:val="32"/>
          <w:szCs w:val="32"/>
          <w:lang w:val="en-GB"/>
        </w:rPr>
      </w:pPr>
    </w:p>
    <w:p w14:paraId="0C172B77" w14:textId="77777777" w:rsidR="00C40EAB" w:rsidRDefault="00C40EAB" w:rsidP="00E610BE">
      <w:pPr>
        <w:widowControl w:val="0"/>
        <w:rPr>
          <w:rFonts w:ascii="Garamond" w:hAnsi="Garamond"/>
          <w:b/>
          <w:bCs/>
          <w:sz w:val="32"/>
          <w:szCs w:val="32"/>
          <w:lang w:val="en-GB"/>
        </w:rPr>
      </w:pPr>
    </w:p>
    <w:p w14:paraId="6FEB36D7" w14:textId="77777777" w:rsidR="00C40EAB" w:rsidRDefault="00C40EAB" w:rsidP="00E610BE">
      <w:pPr>
        <w:widowControl w:val="0"/>
        <w:rPr>
          <w:rFonts w:ascii="Garamond" w:hAnsi="Garamond"/>
          <w:b/>
          <w:bCs/>
          <w:sz w:val="32"/>
          <w:szCs w:val="32"/>
          <w:lang w:val="en-GB"/>
        </w:rPr>
      </w:pPr>
    </w:p>
    <w:p w14:paraId="09CA65CC" w14:textId="0A9550BB" w:rsidR="00741F79" w:rsidRDefault="00741F79" w:rsidP="00741F79">
      <w:pPr>
        <w:jc w:val="center"/>
        <w:rPr>
          <w:rFonts w:ascii="Calibri" w:eastAsia="Calibri" w:hAnsi="Calibri" w:cs="Calibri"/>
          <w:b/>
          <w:bCs/>
          <w:color w:val="2C4861"/>
          <w:kern w:val="0"/>
          <w:sz w:val="72"/>
          <w:szCs w:val="72"/>
          <w:lang w:val="en-GB" w:eastAsia="en-GB"/>
        </w:rPr>
      </w:pPr>
      <w:r>
        <w:rPr>
          <w:rFonts w:ascii="Calibri" w:eastAsia="Calibri" w:hAnsi="Calibri" w:cs="Calibri"/>
          <w:b/>
          <w:bCs/>
          <w:color w:val="2C4861"/>
          <w:sz w:val="72"/>
          <w:szCs w:val="72"/>
        </w:rPr>
        <w:t>Accessibility Policy</w:t>
      </w:r>
    </w:p>
    <w:p w14:paraId="34B00785" w14:textId="77777777" w:rsidR="00741F79" w:rsidRDefault="00741F79" w:rsidP="00741F79">
      <w:pPr>
        <w:rPr>
          <w:rFonts w:ascii="Calibri" w:eastAsia="Calibri" w:hAnsi="Calibri" w:cs="Calibri"/>
          <w:color w:val="2C4861"/>
          <w:sz w:val="56"/>
          <w:szCs w:val="24"/>
        </w:rPr>
      </w:pPr>
    </w:p>
    <w:tbl>
      <w:tblPr>
        <w:tblStyle w:val="TableGrid"/>
        <w:tblW w:w="0" w:type="auto"/>
        <w:tblInd w:w="0" w:type="dxa"/>
        <w:tblLook w:val="04A0" w:firstRow="1" w:lastRow="0" w:firstColumn="1" w:lastColumn="0" w:noHBand="0" w:noVBand="1"/>
      </w:tblPr>
      <w:tblGrid>
        <w:gridCol w:w="3043"/>
        <w:gridCol w:w="6307"/>
      </w:tblGrid>
      <w:tr w:rsidR="00741F79" w:rsidRPr="00741F79" w14:paraId="05430A5C"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601D4CEF" w14:textId="77777777" w:rsidR="00741F79" w:rsidRPr="00741F79" w:rsidRDefault="00741F79">
            <w:pPr>
              <w:rPr>
                <w:rFonts w:asciiTheme="minorHAnsi" w:hAnsiTheme="minorHAnsi" w:cstheme="minorHAnsi"/>
                <w:b/>
                <w:color w:val="0A1D30"/>
                <w:sz w:val="24"/>
                <w:szCs w:val="24"/>
              </w:rPr>
            </w:pPr>
            <w:r w:rsidRPr="00741F79">
              <w:rPr>
                <w:rFonts w:asciiTheme="minorHAnsi" w:hAnsiTheme="minorHAnsi" w:cstheme="minorHAnsi"/>
                <w:b/>
                <w:color w:val="0A1D30"/>
                <w:sz w:val="24"/>
                <w:szCs w:val="24"/>
              </w:rPr>
              <w:t>Approved By:</w:t>
            </w:r>
          </w:p>
        </w:tc>
        <w:tc>
          <w:tcPr>
            <w:tcW w:w="6514" w:type="dxa"/>
            <w:tcBorders>
              <w:top w:val="single" w:sz="4" w:space="0" w:color="auto"/>
              <w:left w:val="single" w:sz="4" w:space="0" w:color="auto"/>
              <w:bottom w:val="single" w:sz="4" w:space="0" w:color="auto"/>
              <w:right w:val="single" w:sz="4" w:space="0" w:color="auto"/>
            </w:tcBorders>
            <w:hideMark/>
          </w:tcPr>
          <w:p w14:paraId="5F1D61F0" w14:textId="77777777" w:rsidR="00741F79" w:rsidRPr="00741F79" w:rsidRDefault="00741F79">
            <w:pPr>
              <w:rPr>
                <w:rFonts w:asciiTheme="minorHAnsi" w:hAnsiTheme="minorHAnsi" w:cstheme="minorHAnsi"/>
                <w:b/>
                <w:color w:val="0A1D30"/>
                <w:sz w:val="24"/>
                <w:szCs w:val="24"/>
              </w:rPr>
            </w:pPr>
            <w:r w:rsidRPr="00741F79">
              <w:rPr>
                <w:rFonts w:asciiTheme="minorHAnsi" w:hAnsiTheme="minorHAnsi" w:cstheme="minorHAnsi"/>
                <w:b/>
                <w:color w:val="0A1D30"/>
                <w:sz w:val="24"/>
                <w:szCs w:val="24"/>
              </w:rPr>
              <w:t>Governing Board</w:t>
            </w:r>
          </w:p>
        </w:tc>
      </w:tr>
      <w:tr w:rsidR="00741F79" w:rsidRPr="00741F79" w14:paraId="159B9FCE"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77F11A8C" w14:textId="77777777" w:rsidR="00741F79" w:rsidRPr="00741F79" w:rsidRDefault="00741F79">
            <w:pPr>
              <w:rPr>
                <w:rFonts w:asciiTheme="minorHAnsi" w:hAnsiTheme="minorHAnsi" w:cstheme="minorHAnsi"/>
                <w:b/>
                <w:color w:val="0A1D30"/>
                <w:sz w:val="24"/>
                <w:szCs w:val="24"/>
              </w:rPr>
            </w:pPr>
            <w:r w:rsidRPr="00741F79">
              <w:rPr>
                <w:rFonts w:asciiTheme="minorHAnsi" w:hAnsiTheme="minorHAnsi" w:cstheme="minorHAnsi"/>
                <w:b/>
                <w:color w:val="0A1D30"/>
                <w:sz w:val="24"/>
                <w:szCs w:val="24"/>
              </w:rPr>
              <w:t>Date Approved:</w:t>
            </w:r>
          </w:p>
        </w:tc>
        <w:tc>
          <w:tcPr>
            <w:tcW w:w="6514" w:type="dxa"/>
            <w:tcBorders>
              <w:top w:val="single" w:sz="4" w:space="0" w:color="auto"/>
              <w:left w:val="single" w:sz="4" w:space="0" w:color="auto"/>
              <w:bottom w:val="single" w:sz="4" w:space="0" w:color="auto"/>
              <w:right w:val="single" w:sz="4" w:space="0" w:color="auto"/>
            </w:tcBorders>
            <w:hideMark/>
          </w:tcPr>
          <w:p w14:paraId="779476B9" w14:textId="713F0F97" w:rsidR="00741F79" w:rsidRPr="00741F79" w:rsidRDefault="00741F79">
            <w:pPr>
              <w:rPr>
                <w:rFonts w:asciiTheme="minorHAnsi" w:hAnsiTheme="minorHAnsi" w:cstheme="minorHAnsi"/>
                <w:b/>
                <w:color w:val="0A1D30"/>
                <w:sz w:val="24"/>
                <w:szCs w:val="24"/>
              </w:rPr>
            </w:pPr>
            <w:r>
              <w:rPr>
                <w:rFonts w:asciiTheme="minorHAnsi" w:hAnsiTheme="minorHAnsi" w:cstheme="minorHAnsi"/>
                <w:b/>
                <w:color w:val="0A1D30"/>
                <w:sz w:val="24"/>
                <w:szCs w:val="24"/>
              </w:rPr>
              <w:t>Novem</w:t>
            </w:r>
            <w:r w:rsidRPr="00741F79">
              <w:rPr>
                <w:rFonts w:asciiTheme="minorHAnsi" w:hAnsiTheme="minorHAnsi" w:cstheme="minorHAnsi"/>
                <w:b/>
                <w:color w:val="0A1D30"/>
                <w:sz w:val="24"/>
                <w:szCs w:val="24"/>
              </w:rPr>
              <w:t>ber 2024</w:t>
            </w:r>
          </w:p>
        </w:tc>
      </w:tr>
      <w:tr w:rsidR="00741F79" w:rsidRPr="00741F79" w14:paraId="67B5B940"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0E4E5A69" w14:textId="77777777" w:rsidR="00741F79" w:rsidRPr="00741F79" w:rsidRDefault="00741F79">
            <w:pPr>
              <w:rPr>
                <w:rFonts w:asciiTheme="minorHAnsi" w:hAnsiTheme="minorHAnsi" w:cstheme="minorHAnsi"/>
                <w:b/>
                <w:color w:val="0A1D30"/>
                <w:sz w:val="24"/>
                <w:szCs w:val="24"/>
              </w:rPr>
            </w:pPr>
            <w:r w:rsidRPr="00741F79">
              <w:rPr>
                <w:rFonts w:asciiTheme="minorHAnsi" w:hAnsiTheme="minorHAnsi" w:cstheme="minorHAnsi"/>
                <w:b/>
                <w:color w:val="0A1D30"/>
                <w:sz w:val="24"/>
                <w:szCs w:val="24"/>
              </w:rPr>
              <w:t>Next Review Date:</w:t>
            </w:r>
          </w:p>
        </w:tc>
        <w:tc>
          <w:tcPr>
            <w:tcW w:w="6514" w:type="dxa"/>
            <w:tcBorders>
              <w:top w:val="single" w:sz="4" w:space="0" w:color="auto"/>
              <w:left w:val="single" w:sz="4" w:space="0" w:color="auto"/>
              <w:bottom w:val="single" w:sz="4" w:space="0" w:color="auto"/>
              <w:right w:val="single" w:sz="4" w:space="0" w:color="auto"/>
            </w:tcBorders>
            <w:hideMark/>
          </w:tcPr>
          <w:p w14:paraId="6EEF26F0" w14:textId="5E13FAC5" w:rsidR="00741F79" w:rsidRPr="00741F79" w:rsidRDefault="00741F79">
            <w:pPr>
              <w:rPr>
                <w:rFonts w:asciiTheme="minorHAnsi" w:hAnsiTheme="minorHAnsi" w:cstheme="minorHAnsi"/>
                <w:b/>
                <w:color w:val="0A1D30"/>
                <w:sz w:val="24"/>
                <w:szCs w:val="24"/>
              </w:rPr>
            </w:pPr>
            <w:r>
              <w:rPr>
                <w:rFonts w:asciiTheme="minorHAnsi" w:hAnsiTheme="minorHAnsi" w:cstheme="minorHAnsi"/>
                <w:b/>
                <w:color w:val="0A1D30"/>
                <w:sz w:val="24"/>
                <w:szCs w:val="24"/>
              </w:rPr>
              <w:t>Novem</w:t>
            </w:r>
            <w:r w:rsidRPr="00741F79">
              <w:rPr>
                <w:rFonts w:asciiTheme="minorHAnsi" w:hAnsiTheme="minorHAnsi" w:cstheme="minorHAnsi"/>
                <w:b/>
                <w:color w:val="0A1D30"/>
                <w:sz w:val="24"/>
                <w:szCs w:val="24"/>
              </w:rPr>
              <w:t>ber 202</w:t>
            </w:r>
            <w:r>
              <w:rPr>
                <w:rFonts w:asciiTheme="minorHAnsi" w:hAnsiTheme="minorHAnsi" w:cstheme="minorHAnsi"/>
                <w:b/>
                <w:color w:val="0A1D30"/>
                <w:sz w:val="24"/>
                <w:szCs w:val="24"/>
              </w:rPr>
              <w:t>7</w:t>
            </w:r>
          </w:p>
        </w:tc>
      </w:tr>
      <w:tr w:rsidR="00741F79" w:rsidRPr="00741F79" w14:paraId="1857DF99"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4190B407" w14:textId="77777777" w:rsidR="00741F79" w:rsidRPr="00741F79" w:rsidRDefault="00741F79">
            <w:pPr>
              <w:rPr>
                <w:rFonts w:asciiTheme="minorHAnsi" w:hAnsiTheme="minorHAnsi" w:cstheme="minorHAnsi"/>
                <w:b/>
                <w:color w:val="0A1D30"/>
                <w:sz w:val="24"/>
                <w:szCs w:val="24"/>
              </w:rPr>
            </w:pPr>
            <w:r w:rsidRPr="00741F79">
              <w:rPr>
                <w:rFonts w:asciiTheme="minorHAnsi" w:hAnsiTheme="minorHAnsi" w:cstheme="minorHAnsi"/>
                <w:b/>
                <w:color w:val="0A1D30"/>
                <w:sz w:val="24"/>
                <w:szCs w:val="24"/>
              </w:rPr>
              <w:t>Review Frequency:</w:t>
            </w:r>
          </w:p>
        </w:tc>
        <w:tc>
          <w:tcPr>
            <w:tcW w:w="6514" w:type="dxa"/>
            <w:tcBorders>
              <w:top w:val="single" w:sz="4" w:space="0" w:color="auto"/>
              <w:left w:val="single" w:sz="4" w:space="0" w:color="auto"/>
              <w:bottom w:val="single" w:sz="4" w:space="0" w:color="auto"/>
              <w:right w:val="single" w:sz="4" w:space="0" w:color="auto"/>
            </w:tcBorders>
            <w:hideMark/>
          </w:tcPr>
          <w:p w14:paraId="675739F8" w14:textId="72E71DD0" w:rsidR="00741F79" w:rsidRPr="00741F79" w:rsidRDefault="00741F79">
            <w:pPr>
              <w:rPr>
                <w:rFonts w:asciiTheme="minorHAnsi" w:hAnsiTheme="minorHAnsi" w:cstheme="minorHAnsi"/>
                <w:b/>
                <w:color w:val="0A1D30"/>
                <w:sz w:val="24"/>
                <w:szCs w:val="24"/>
              </w:rPr>
            </w:pPr>
            <w:r>
              <w:rPr>
                <w:rFonts w:asciiTheme="minorHAnsi" w:hAnsiTheme="minorHAnsi" w:cstheme="minorHAnsi"/>
                <w:b/>
                <w:color w:val="0A1D30"/>
                <w:sz w:val="24"/>
                <w:szCs w:val="24"/>
              </w:rPr>
              <w:t>Every 3 years</w:t>
            </w:r>
          </w:p>
        </w:tc>
      </w:tr>
      <w:tr w:rsidR="00741F79" w:rsidRPr="00741F79" w14:paraId="1F2D38F9"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7E29B7C3" w14:textId="77777777" w:rsidR="00741F79" w:rsidRPr="00741F79" w:rsidRDefault="00741F79">
            <w:pPr>
              <w:rPr>
                <w:rFonts w:asciiTheme="minorHAnsi" w:hAnsiTheme="minorHAnsi" w:cstheme="minorHAnsi"/>
                <w:b/>
                <w:color w:val="0A1D30"/>
                <w:sz w:val="24"/>
                <w:szCs w:val="24"/>
              </w:rPr>
            </w:pPr>
            <w:r w:rsidRPr="00741F79">
              <w:rPr>
                <w:rFonts w:asciiTheme="minorHAnsi" w:hAnsiTheme="minorHAnsi" w:cstheme="minorHAnsi"/>
                <w:b/>
                <w:color w:val="0A1D30"/>
                <w:sz w:val="24"/>
                <w:szCs w:val="24"/>
              </w:rPr>
              <w:t>Status:</w:t>
            </w:r>
          </w:p>
        </w:tc>
        <w:tc>
          <w:tcPr>
            <w:tcW w:w="6514" w:type="dxa"/>
            <w:tcBorders>
              <w:top w:val="single" w:sz="4" w:space="0" w:color="auto"/>
              <w:left w:val="single" w:sz="4" w:space="0" w:color="auto"/>
              <w:bottom w:val="single" w:sz="4" w:space="0" w:color="auto"/>
              <w:right w:val="single" w:sz="4" w:space="0" w:color="auto"/>
            </w:tcBorders>
            <w:hideMark/>
          </w:tcPr>
          <w:p w14:paraId="217BA31C" w14:textId="77777777" w:rsidR="00741F79" w:rsidRPr="00741F79" w:rsidRDefault="00741F79">
            <w:pPr>
              <w:rPr>
                <w:rFonts w:asciiTheme="minorHAnsi" w:hAnsiTheme="minorHAnsi" w:cstheme="minorHAnsi"/>
                <w:b/>
                <w:color w:val="0A1D30"/>
                <w:sz w:val="24"/>
                <w:szCs w:val="24"/>
              </w:rPr>
            </w:pPr>
            <w:r w:rsidRPr="00741F79">
              <w:rPr>
                <w:rFonts w:asciiTheme="minorHAnsi" w:hAnsiTheme="minorHAnsi" w:cstheme="minorHAnsi"/>
                <w:b/>
                <w:color w:val="0A1D30"/>
                <w:sz w:val="24"/>
                <w:szCs w:val="24"/>
              </w:rPr>
              <w:t>Approved</w:t>
            </w:r>
          </w:p>
        </w:tc>
      </w:tr>
      <w:tr w:rsidR="00741F79" w:rsidRPr="00741F79" w14:paraId="73F0E77C" w14:textId="77777777">
        <w:trPr>
          <w:trHeight w:val="567"/>
        </w:trPr>
        <w:tc>
          <w:tcPr>
            <w:tcW w:w="3114" w:type="dxa"/>
            <w:tcBorders>
              <w:top w:val="single" w:sz="4" w:space="0" w:color="auto"/>
              <w:left w:val="single" w:sz="4" w:space="0" w:color="auto"/>
              <w:bottom w:val="single" w:sz="4" w:space="0" w:color="auto"/>
              <w:right w:val="single" w:sz="4" w:space="0" w:color="auto"/>
            </w:tcBorders>
            <w:hideMark/>
          </w:tcPr>
          <w:p w14:paraId="24EF6D18" w14:textId="77777777" w:rsidR="00741F79" w:rsidRPr="00741F79" w:rsidRDefault="00741F79">
            <w:pPr>
              <w:rPr>
                <w:rFonts w:asciiTheme="minorHAnsi" w:hAnsiTheme="minorHAnsi" w:cstheme="minorHAnsi"/>
                <w:b/>
                <w:color w:val="0A1D30"/>
                <w:sz w:val="24"/>
                <w:szCs w:val="24"/>
              </w:rPr>
            </w:pPr>
            <w:r w:rsidRPr="00741F79">
              <w:rPr>
                <w:rFonts w:asciiTheme="minorHAnsi" w:hAnsiTheme="minorHAnsi" w:cstheme="minorHAnsi"/>
                <w:b/>
                <w:color w:val="0A1D30"/>
                <w:sz w:val="24"/>
                <w:szCs w:val="24"/>
              </w:rPr>
              <w:t>Last Updated:</w:t>
            </w:r>
          </w:p>
        </w:tc>
        <w:tc>
          <w:tcPr>
            <w:tcW w:w="6514" w:type="dxa"/>
            <w:tcBorders>
              <w:top w:val="single" w:sz="4" w:space="0" w:color="auto"/>
              <w:left w:val="single" w:sz="4" w:space="0" w:color="auto"/>
              <w:bottom w:val="single" w:sz="4" w:space="0" w:color="auto"/>
              <w:right w:val="single" w:sz="4" w:space="0" w:color="auto"/>
            </w:tcBorders>
            <w:hideMark/>
          </w:tcPr>
          <w:p w14:paraId="1038F3E2" w14:textId="25CF2A86" w:rsidR="00741F79" w:rsidRPr="00741F79" w:rsidRDefault="00741F79">
            <w:pPr>
              <w:rPr>
                <w:rFonts w:asciiTheme="minorHAnsi" w:hAnsiTheme="minorHAnsi" w:cstheme="minorHAnsi"/>
                <w:b/>
                <w:color w:val="0A1D30"/>
                <w:sz w:val="24"/>
                <w:szCs w:val="24"/>
              </w:rPr>
            </w:pPr>
            <w:r>
              <w:rPr>
                <w:rFonts w:asciiTheme="minorHAnsi" w:hAnsiTheme="minorHAnsi" w:cstheme="minorHAnsi"/>
                <w:b/>
                <w:color w:val="0A1D30"/>
                <w:sz w:val="24"/>
                <w:szCs w:val="24"/>
              </w:rPr>
              <w:t>Novem</w:t>
            </w:r>
            <w:r w:rsidRPr="00741F79">
              <w:rPr>
                <w:rFonts w:asciiTheme="minorHAnsi" w:hAnsiTheme="minorHAnsi" w:cstheme="minorHAnsi"/>
                <w:b/>
                <w:color w:val="0A1D30"/>
                <w:sz w:val="24"/>
                <w:szCs w:val="24"/>
              </w:rPr>
              <w:t>ber 2024</w:t>
            </w:r>
          </w:p>
        </w:tc>
      </w:tr>
    </w:tbl>
    <w:p w14:paraId="2DA3C24E" w14:textId="77777777" w:rsidR="00C40EAB" w:rsidRDefault="00C40EAB" w:rsidP="00E610BE">
      <w:pPr>
        <w:widowControl w:val="0"/>
        <w:rPr>
          <w:rFonts w:ascii="Garamond" w:hAnsi="Garamond"/>
          <w:b/>
          <w:bCs/>
          <w:sz w:val="32"/>
          <w:szCs w:val="32"/>
          <w:lang w:val="en-GB"/>
        </w:rPr>
      </w:pPr>
    </w:p>
    <w:p w14:paraId="194724E8" w14:textId="77777777" w:rsidR="00446C94" w:rsidRPr="000B6601" w:rsidRDefault="00FB5418" w:rsidP="00E610BE">
      <w:pPr>
        <w:widowControl w:val="0"/>
        <w:rPr>
          <w:rFonts w:asciiTheme="minorHAnsi" w:hAnsiTheme="minorHAnsi"/>
          <w:b/>
          <w:bCs/>
          <w:sz w:val="28"/>
          <w:szCs w:val="28"/>
          <w:lang w:val="en-GB"/>
        </w:rPr>
      </w:pPr>
      <w:r w:rsidRPr="000B6601">
        <w:rPr>
          <w:rFonts w:asciiTheme="minorHAnsi" w:hAnsiTheme="minorHAnsi"/>
          <w:b/>
          <w:bCs/>
          <w:sz w:val="28"/>
          <w:szCs w:val="28"/>
          <w:lang w:val="en-GB"/>
        </w:rPr>
        <w:lastRenderedPageBreak/>
        <w:t>A</w:t>
      </w:r>
      <w:r w:rsidR="00446C94" w:rsidRPr="000B6601">
        <w:rPr>
          <w:rFonts w:asciiTheme="minorHAnsi" w:hAnsiTheme="minorHAnsi"/>
          <w:b/>
          <w:bCs/>
          <w:sz w:val="28"/>
          <w:szCs w:val="28"/>
          <w:lang w:val="en-GB"/>
        </w:rPr>
        <w:t>ccessibility Plan</w:t>
      </w:r>
      <w:r w:rsidR="000B0ABB" w:rsidRPr="000B6601">
        <w:rPr>
          <w:rFonts w:asciiTheme="minorHAnsi" w:hAnsiTheme="minorHAnsi"/>
          <w:b/>
          <w:bCs/>
          <w:sz w:val="28"/>
          <w:szCs w:val="28"/>
          <w:lang w:val="en-GB"/>
        </w:rPr>
        <w:t xml:space="preserve">                          </w:t>
      </w:r>
    </w:p>
    <w:p w14:paraId="595F96EC" w14:textId="77777777" w:rsidR="00446C94" w:rsidRPr="00F060C4" w:rsidRDefault="00446C94" w:rsidP="00C44D7D">
      <w:pPr>
        <w:widowControl w:val="0"/>
        <w:rPr>
          <w:rFonts w:ascii="Garamond" w:hAnsi="Garamond"/>
          <w:b/>
          <w:bCs/>
          <w:sz w:val="24"/>
          <w:szCs w:val="24"/>
          <w:lang w:val="en-GB"/>
        </w:rPr>
      </w:pPr>
    </w:p>
    <w:p w14:paraId="432DAFE1" w14:textId="77777777" w:rsidR="000B5929" w:rsidRDefault="000B5929" w:rsidP="00446C94">
      <w:pPr>
        <w:widowControl w:val="0"/>
        <w:jc w:val="both"/>
        <w:rPr>
          <w:rFonts w:asciiTheme="minorHAnsi" w:hAnsiTheme="minorHAnsi"/>
          <w:b/>
          <w:bCs/>
          <w:sz w:val="24"/>
          <w:szCs w:val="24"/>
          <w:lang w:val="en-GB"/>
        </w:rPr>
      </w:pPr>
    </w:p>
    <w:p w14:paraId="4AC123E7" w14:textId="77777777" w:rsidR="00C44D7D" w:rsidRPr="000B6601" w:rsidRDefault="00446C94" w:rsidP="00446C94">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Introduction</w:t>
      </w:r>
    </w:p>
    <w:p w14:paraId="6E8B3499" w14:textId="77777777" w:rsidR="00C44D7D" w:rsidRPr="000B6601" w:rsidRDefault="00C44D7D"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t xml:space="preserve">This plan is drawn up in accordance with the </w:t>
      </w:r>
      <w:r w:rsidR="002D3CBD" w:rsidRPr="000B6601">
        <w:rPr>
          <w:rFonts w:asciiTheme="minorHAnsi" w:hAnsiTheme="minorHAnsi"/>
          <w:sz w:val="24"/>
          <w:szCs w:val="24"/>
          <w:lang w:val="en-GB"/>
        </w:rPr>
        <w:t>Equality Act 2010: Schedule 10, Paragraph 3</w:t>
      </w:r>
      <w:r w:rsidRPr="000B6601">
        <w:rPr>
          <w:rFonts w:asciiTheme="minorHAnsi" w:hAnsiTheme="minorHAnsi"/>
          <w:sz w:val="24"/>
          <w:szCs w:val="24"/>
          <w:lang w:val="en-GB"/>
        </w:rPr>
        <w:t>.</w:t>
      </w:r>
    </w:p>
    <w:p w14:paraId="6D6DD00F" w14:textId="77777777" w:rsidR="00C44D7D" w:rsidRPr="000B6601" w:rsidRDefault="00C44D7D" w:rsidP="00446C94">
      <w:pPr>
        <w:widowControl w:val="0"/>
        <w:jc w:val="both"/>
        <w:rPr>
          <w:rFonts w:asciiTheme="minorHAnsi" w:hAnsiTheme="minorHAnsi"/>
          <w:i/>
          <w:iCs/>
          <w:sz w:val="24"/>
          <w:szCs w:val="24"/>
          <w:lang w:val="en-GB"/>
        </w:rPr>
      </w:pPr>
    </w:p>
    <w:p w14:paraId="28D3C0AB" w14:textId="77777777" w:rsidR="00C44D7D" w:rsidRPr="000B6601" w:rsidRDefault="002D3CBD" w:rsidP="00446C94">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This plan aims to:</w:t>
      </w:r>
    </w:p>
    <w:p w14:paraId="5E932547" w14:textId="77777777" w:rsidR="002D3CBD" w:rsidRPr="000B6601" w:rsidRDefault="002D3CBD" w:rsidP="002D3CBD">
      <w:pPr>
        <w:numPr>
          <w:ilvl w:val="0"/>
          <w:numId w:val="7"/>
        </w:numPr>
        <w:rPr>
          <w:rFonts w:asciiTheme="minorHAnsi" w:hAnsiTheme="minorHAnsi" w:cs="Arial"/>
          <w:sz w:val="24"/>
          <w:szCs w:val="24"/>
        </w:rPr>
      </w:pPr>
      <w:r w:rsidRPr="000B6601">
        <w:rPr>
          <w:rFonts w:asciiTheme="minorHAnsi" w:hAnsiTheme="minorHAnsi" w:cs="Arial"/>
          <w:sz w:val="24"/>
          <w:szCs w:val="24"/>
        </w:rPr>
        <w:t xml:space="preserve">increase the extent to which disabled pupils can participate in the </w:t>
      </w:r>
      <w:proofErr w:type="gramStart"/>
      <w:r w:rsidRPr="000B6601">
        <w:rPr>
          <w:rFonts w:asciiTheme="minorHAnsi" w:hAnsiTheme="minorHAnsi" w:cs="Arial"/>
          <w:sz w:val="24"/>
          <w:szCs w:val="24"/>
        </w:rPr>
        <w:t>curriculum;</w:t>
      </w:r>
      <w:proofErr w:type="gramEnd"/>
    </w:p>
    <w:p w14:paraId="4E0A07BC" w14:textId="77777777" w:rsidR="002D3CBD" w:rsidRPr="000B6601" w:rsidRDefault="002D3CBD" w:rsidP="002D3CBD">
      <w:pPr>
        <w:numPr>
          <w:ilvl w:val="0"/>
          <w:numId w:val="7"/>
        </w:numPr>
        <w:rPr>
          <w:rFonts w:asciiTheme="minorHAnsi" w:hAnsiTheme="minorHAnsi" w:cs="Arial"/>
          <w:sz w:val="24"/>
          <w:szCs w:val="24"/>
        </w:rPr>
      </w:pPr>
      <w:r w:rsidRPr="000B6601">
        <w:rPr>
          <w:rFonts w:asciiTheme="minorHAnsi" w:hAnsiTheme="minorHAnsi" w:cs="Arial"/>
          <w:sz w:val="24"/>
          <w:szCs w:val="24"/>
        </w:rPr>
        <w:t>improve the physical environment to enable disabled pupils take advantage of education, benefits, facilities and services provided; and</w:t>
      </w:r>
    </w:p>
    <w:p w14:paraId="71D78332" w14:textId="77777777" w:rsidR="002D3CBD" w:rsidRPr="000B6601" w:rsidRDefault="002D3CBD" w:rsidP="002D3CBD">
      <w:pPr>
        <w:numPr>
          <w:ilvl w:val="0"/>
          <w:numId w:val="7"/>
        </w:numPr>
        <w:rPr>
          <w:rFonts w:asciiTheme="minorHAnsi" w:hAnsiTheme="minorHAnsi" w:cs="Arial"/>
          <w:sz w:val="24"/>
          <w:szCs w:val="24"/>
        </w:rPr>
      </w:pPr>
      <w:r w:rsidRPr="000B6601">
        <w:rPr>
          <w:rFonts w:asciiTheme="minorHAnsi" w:hAnsiTheme="minorHAnsi" w:cs="Arial"/>
          <w:sz w:val="24"/>
          <w:szCs w:val="24"/>
        </w:rPr>
        <w:t>improve the delivery to disabled pupils of information which is readily accessible to pupils who are not disabled.</w:t>
      </w:r>
    </w:p>
    <w:p w14:paraId="73D11570" w14:textId="77777777" w:rsidR="00C44D7D" w:rsidRPr="000B6601" w:rsidRDefault="00C44D7D" w:rsidP="00446C94">
      <w:pPr>
        <w:widowControl w:val="0"/>
        <w:jc w:val="both"/>
        <w:rPr>
          <w:rFonts w:asciiTheme="minorHAnsi" w:hAnsiTheme="minorHAnsi"/>
          <w:sz w:val="24"/>
          <w:szCs w:val="24"/>
          <w:lang w:val="en-GB"/>
        </w:rPr>
      </w:pPr>
    </w:p>
    <w:p w14:paraId="373068B1" w14:textId="77777777" w:rsidR="00C44D7D" w:rsidRPr="000B6601" w:rsidRDefault="00C44D7D" w:rsidP="00446C94">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P</w:t>
      </w:r>
      <w:r w:rsidR="00446C94" w:rsidRPr="000B6601">
        <w:rPr>
          <w:rFonts w:asciiTheme="minorHAnsi" w:hAnsiTheme="minorHAnsi"/>
          <w:b/>
          <w:bCs/>
          <w:sz w:val="24"/>
          <w:szCs w:val="24"/>
          <w:lang w:val="en-GB"/>
        </w:rPr>
        <w:t>rinciples</w:t>
      </w:r>
    </w:p>
    <w:p w14:paraId="572D23A5" w14:textId="77777777" w:rsidR="00C44D7D" w:rsidRPr="000B6601" w:rsidRDefault="00C44D7D"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t>Compliance with the</w:t>
      </w:r>
      <w:r w:rsidR="002D3CBD" w:rsidRPr="000B6601">
        <w:rPr>
          <w:rFonts w:asciiTheme="minorHAnsi" w:hAnsiTheme="minorHAnsi"/>
          <w:sz w:val="24"/>
          <w:szCs w:val="24"/>
          <w:lang w:val="en-GB"/>
        </w:rPr>
        <w:t xml:space="preserve"> Equality Act 2010</w:t>
      </w:r>
      <w:r w:rsidRPr="000B6601">
        <w:rPr>
          <w:rFonts w:asciiTheme="minorHAnsi" w:hAnsiTheme="minorHAnsi"/>
          <w:sz w:val="24"/>
          <w:szCs w:val="24"/>
          <w:lang w:val="en-GB"/>
        </w:rPr>
        <w:t xml:space="preserve"> is consistent with the school’s aims and </w:t>
      </w:r>
      <w:r w:rsidR="002D3CBD" w:rsidRPr="000B6601">
        <w:rPr>
          <w:rFonts w:asciiTheme="minorHAnsi" w:hAnsiTheme="minorHAnsi"/>
          <w:sz w:val="24"/>
          <w:szCs w:val="24"/>
          <w:lang w:val="en-GB"/>
        </w:rPr>
        <w:t xml:space="preserve">where appropriate, </w:t>
      </w:r>
      <w:r w:rsidRPr="000B6601">
        <w:rPr>
          <w:rFonts w:asciiTheme="minorHAnsi" w:hAnsiTheme="minorHAnsi"/>
          <w:sz w:val="24"/>
          <w:szCs w:val="24"/>
          <w:lang w:val="en-GB"/>
        </w:rPr>
        <w:t>the opera</w:t>
      </w:r>
      <w:r w:rsidR="00446C94" w:rsidRPr="000B6601">
        <w:rPr>
          <w:rFonts w:asciiTheme="minorHAnsi" w:hAnsiTheme="minorHAnsi"/>
          <w:sz w:val="24"/>
          <w:szCs w:val="24"/>
          <w:lang w:val="en-GB"/>
        </w:rPr>
        <w:t>tion of the school’s SEN</w:t>
      </w:r>
      <w:r w:rsidR="004148BE" w:rsidRPr="000B6601">
        <w:rPr>
          <w:rFonts w:asciiTheme="minorHAnsi" w:hAnsiTheme="minorHAnsi"/>
          <w:sz w:val="24"/>
          <w:szCs w:val="24"/>
          <w:lang w:val="en-GB"/>
        </w:rPr>
        <w:t>D</w:t>
      </w:r>
      <w:r w:rsidR="00446C94" w:rsidRPr="000B6601">
        <w:rPr>
          <w:rFonts w:asciiTheme="minorHAnsi" w:hAnsiTheme="minorHAnsi"/>
          <w:sz w:val="24"/>
          <w:szCs w:val="24"/>
          <w:lang w:val="en-GB"/>
        </w:rPr>
        <w:t xml:space="preserve"> policy. </w:t>
      </w:r>
      <w:r w:rsidRPr="000B6601">
        <w:rPr>
          <w:rFonts w:asciiTheme="minorHAnsi" w:hAnsiTheme="minorHAnsi"/>
          <w:sz w:val="24"/>
          <w:szCs w:val="24"/>
          <w:lang w:val="en-GB"/>
        </w:rPr>
        <w:t>The s</w:t>
      </w:r>
      <w:r w:rsidR="002D3CBD" w:rsidRPr="000B6601">
        <w:rPr>
          <w:rFonts w:asciiTheme="minorHAnsi" w:hAnsiTheme="minorHAnsi"/>
          <w:sz w:val="24"/>
          <w:szCs w:val="24"/>
          <w:lang w:val="en-GB"/>
        </w:rPr>
        <w:t>chool recognises its duty</w:t>
      </w:r>
    </w:p>
    <w:p w14:paraId="79BD4682" w14:textId="77777777" w:rsidR="00C44D7D" w:rsidRPr="000B6601" w:rsidRDefault="00C44D7D" w:rsidP="00446C94">
      <w:pPr>
        <w:widowControl w:val="0"/>
        <w:numPr>
          <w:ilvl w:val="0"/>
          <w:numId w:val="1"/>
        </w:numPr>
        <w:jc w:val="both"/>
        <w:rPr>
          <w:rFonts w:asciiTheme="minorHAnsi" w:hAnsiTheme="minorHAnsi"/>
          <w:iCs/>
          <w:sz w:val="24"/>
          <w:szCs w:val="24"/>
          <w:lang w:val="en-GB"/>
        </w:rPr>
      </w:pPr>
      <w:r w:rsidRPr="000B6601">
        <w:rPr>
          <w:rFonts w:asciiTheme="minorHAnsi" w:hAnsiTheme="minorHAnsi"/>
          <w:iCs/>
          <w:sz w:val="24"/>
          <w:szCs w:val="24"/>
          <w:lang w:val="en-GB"/>
        </w:rPr>
        <w:t>not to discriminate against disabled pupils in a</w:t>
      </w:r>
      <w:r w:rsidR="00446C94" w:rsidRPr="000B6601">
        <w:rPr>
          <w:rFonts w:asciiTheme="minorHAnsi" w:hAnsiTheme="minorHAnsi"/>
          <w:iCs/>
          <w:sz w:val="24"/>
          <w:szCs w:val="24"/>
          <w:lang w:val="en-GB"/>
        </w:rPr>
        <w:t xml:space="preserve">dmissions and exclusions and </w:t>
      </w:r>
      <w:r w:rsidRPr="000B6601">
        <w:rPr>
          <w:rFonts w:asciiTheme="minorHAnsi" w:hAnsiTheme="minorHAnsi"/>
          <w:iCs/>
          <w:sz w:val="24"/>
          <w:szCs w:val="24"/>
          <w:lang w:val="en-GB"/>
        </w:rPr>
        <w:t>provision of education and associated services</w:t>
      </w:r>
    </w:p>
    <w:p w14:paraId="6D46D3B2" w14:textId="77777777" w:rsidR="00C44D7D" w:rsidRPr="000B6601" w:rsidRDefault="00C44D7D" w:rsidP="00446C94">
      <w:pPr>
        <w:widowControl w:val="0"/>
        <w:numPr>
          <w:ilvl w:val="0"/>
          <w:numId w:val="1"/>
        </w:numPr>
        <w:jc w:val="both"/>
        <w:rPr>
          <w:rFonts w:asciiTheme="minorHAnsi" w:hAnsiTheme="minorHAnsi"/>
          <w:iCs/>
          <w:sz w:val="24"/>
          <w:szCs w:val="24"/>
          <w:lang w:val="en-GB"/>
        </w:rPr>
      </w:pPr>
      <w:r w:rsidRPr="000B6601">
        <w:rPr>
          <w:rFonts w:asciiTheme="minorHAnsi" w:hAnsiTheme="minorHAnsi"/>
          <w:iCs/>
          <w:sz w:val="24"/>
          <w:szCs w:val="24"/>
          <w:lang w:val="en-GB"/>
        </w:rPr>
        <w:t>not to treat disabled pupils less favourably</w:t>
      </w:r>
    </w:p>
    <w:p w14:paraId="51345836" w14:textId="77777777" w:rsidR="00C44D7D" w:rsidRPr="000B6601" w:rsidRDefault="00C44D7D" w:rsidP="00446C94">
      <w:pPr>
        <w:widowControl w:val="0"/>
        <w:numPr>
          <w:ilvl w:val="0"/>
          <w:numId w:val="1"/>
        </w:numPr>
        <w:jc w:val="both"/>
        <w:rPr>
          <w:rFonts w:asciiTheme="minorHAnsi" w:hAnsiTheme="minorHAnsi"/>
          <w:iCs/>
          <w:sz w:val="24"/>
          <w:szCs w:val="24"/>
          <w:lang w:val="en-GB"/>
        </w:rPr>
      </w:pPr>
      <w:r w:rsidRPr="000B6601">
        <w:rPr>
          <w:rFonts w:asciiTheme="minorHAnsi" w:hAnsiTheme="minorHAnsi"/>
          <w:iCs/>
          <w:sz w:val="24"/>
          <w:szCs w:val="24"/>
          <w:lang w:val="en-GB"/>
        </w:rPr>
        <w:t xml:space="preserve">to </w:t>
      </w:r>
      <w:r w:rsidR="002D3CBD" w:rsidRPr="000B6601">
        <w:rPr>
          <w:rFonts w:asciiTheme="minorHAnsi" w:hAnsiTheme="minorHAnsi"/>
          <w:iCs/>
          <w:sz w:val="24"/>
          <w:szCs w:val="24"/>
          <w:lang w:val="en-GB"/>
        </w:rPr>
        <w:t>make</w:t>
      </w:r>
      <w:r w:rsidRPr="000B6601">
        <w:rPr>
          <w:rFonts w:asciiTheme="minorHAnsi" w:hAnsiTheme="minorHAnsi"/>
          <w:iCs/>
          <w:sz w:val="24"/>
          <w:szCs w:val="24"/>
          <w:lang w:val="en-GB"/>
        </w:rPr>
        <w:t xml:space="preserve"> reasonable </w:t>
      </w:r>
      <w:r w:rsidR="002D3CBD" w:rsidRPr="000B6601">
        <w:rPr>
          <w:rFonts w:asciiTheme="minorHAnsi" w:hAnsiTheme="minorHAnsi"/>
          <w:iCs/>
          <w:sz w:val="24"/>
          <w:szCs w:val="24"/>
          <w:lang w:val="en-GB"/>
        </w:rPr>
        <w:t>adjustments</w:t>
      </w:r>
      <w:r w:rsidRPr="000B6601">
        <w:rPr>
          <w:rFonts w:asciiTheme="minorHAnsi" w:hAnsiTheme="minorHAnsi"/>
          <w:iCs/>
          <w:sz w:val="24"/>
          <w:szCs w:val="24"/>
          <w:lang w:val="en-GB"/>
        </w:rPr>
        <w:t xml:space="preserve"> to avoid putting disabled pupils at a substantial disadvantage</w:t>
      </w:r>
    </w:p>
    <w:p w14:paraId="6028F5E5" w14:textId="77777777" w:rsidR="00C44D7D" w:rsidRPr="000B6601" w:rsidRDefault="00C44D7D" w:rsidP="00446C94">
      <w:pPr>
        <w:widowControl w:val="0"/>
        <w:numPr>
          <w:ilvl w:val="0"/>
          <w:numId w:val="1"/>
        </w:numPr>
        <w:jc w:val="both"/>
        <w:rPr>
          <w:rFonts w:asciiTheme="minorHAnsi" w:hAnsiTheme="minorHAnsi"/>
          <w:iCs/>
          <w:sz w:val="24"/>
          <w:szCs w:val="24"/>
          <w:lang w:val="en-GB"/>
        </w:rPr>
      </w:pPr>
      <w:r w:rsidRPr="000B6601">
        <w:rPr>
          <w:rFonts w:asciiTheme="minorHAnsi" w:hAnsiTheme="minorHAnsi"/>
          <w:iCs/>
          <w:sz w:val="24"/>
          <w:szCs w:val="24"/>
          <w:lang w:val="en-GB"/>
        </w:rPr>
        <w:t>to publish an Accessibility Plan</w:t>
      </w:r>
    </w:p>
    <w:p w14:paraId="1E6E29B6" w14:textId="77777777" w:rsidR="00446C94" w:rsidRPr="000B6601" w:rsidRDefault="00446C94" w:rsidP="00446C94">
      <w:pPr>
        <w:widowControl w:val="0"/>
        <w:jc w:val="both"/>
        <w:rPr>
          <w:rFonts w:asciiTheme="minorHAnsi" w:hAnsiTheme="minorHAnsi"/>
          <w:i/>
          <w:iCs/>
          <w:sz w:val="24"/>
          <w:szCs w:val="24"/>
          <w:lang w:val="en-GB"/>
        </w:rPr>
      </w:pPr>
    </w:p>
    <w:p w14:paraId="0342E497" w14:textId="77777777" w:rsidR="00C44D7D" w:rsidRPr="000B6601" w:rsidRDefault="00C44D7D"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t>The school recognises and values parents’ knowledge of their child’s disability and its effect on his/her ability</w:t>
      </w:r>
      <w:r w:rsidR="00446C94" w:rsidRPr="000B6601">
        <w:rPr>
          <w:rFonts w:asciiTheme="minorHAnsi" w:hAnsiTheme="minorHAnsi"/>
          <w:sz w:val="24"/>
          <w:szCs w:val="24"/>
          <w:lang w:val="en-GB"/>
        </w:rPr>
        <w:t xml:space="preserve"> to carry out normal activities</w:t>
      </w:r>
      <w:r w:rsidRPr="000B6601">
        <w:rPr>
          <w:rFonts w:asciiTheme="minorHAnsi" w:hAnsiTheme="minorHAnsi"/>
          <w:sz w:val="24"/>
          <w:szCs w:val="24"/>
          <w:lang w:val="en-GB"/>
        </w:rPr>
        <w:t xml:space="preserve"> and respects the parents’ and c</w:t>
      </w:r>
      <w:r w:rsidR="00446C94" w:rsidRPr="000B6601">
        <w:rPr>
          <w:rFonts w:asciiTheme="minorHAnsi" w:hAnsiTheme="minorHAnsi"/>
          <w:sz w:val="24"/>
          <w:szCs w:val="24"/>
          <w:lang w:val="en-GB"/>
        </w:rPr>
        <w:t>hild’s right to confidentiality.</w:t>
      </w:r>
    </w:p>
    <w:p w14:paraId="3848348C" w14:textId="77777777" w:rsidR="00510F53" w:rsidRPr="000B6601" w:rsidRDefault="00510F53" w:rsidP="00446C94">
      <w:pPr>
        <w:widowControl w:val="0"/>
        <w:jc w:val="both"/>
        <w:rPr>
          <w:rFonts w:asciiTheme="minorHAnsi" w:hAnsiTheme="minorHAnsi"/>
          <w:sz w:val="24"/>
          <w:szCs w:val="24"/>
          <w:lang w:val="en-GB"/>
        </w:rPr>
      </w:pPr>
    </w:p>
    <w:p w14:paraId="4514A179" w14:textId="77777777" w:rsidR="00C44D7D" w:rsidRPr="000B6601" w:rsidRDefault="00C44D7D"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t>The school provides all pupils with a broad and balanced curriculum, differentiated and adjusted to meet the needs of individual pupils and their preferred learning styles</w:t>
      </w:r>
      <w:r w:rsidR="00446C94" w:rsidRPr="000B6601">
        <w:rPr>
          <w:rFonts w:asciiTheme="minorHAnsi" w:hAnsiTheme="minorHAnsi"/>
          <w:sz w:val="24"/>
          <w:szCs w:val="24"/>
          <w:lang w:val="en-GB"/>
        </w:rPr>
        <w:t>. It</w:t>
      </w:r>
      <w:r w:rsidRPr="000B6601">
        <w:rPr>
          <w:rFonts w:asciiTheme="minorHAnsi" w:hAnsiTheme="minorHAnsi"/>
          <w:sz w:val="24"/>
          <w:szCs w:val="24"/>
          <w:lang w:val="en-GB"/>
        </w:rPr>
        <w:t xml:space="preserve"> endorses the key principles</w:t>
      </w:r>
      <w:r w:rsidR="00D4735B" w:rsidRPr="000B6601">
        <w:rPr>
          <w:rFonts w:asciiTheme="minorHAnsi" w:hAnsiTheme="minorHAnsi"/>
          <w:sz w:val="24"/>
          <w:szCs w:val="24"/>
          <w:lang w:val="en-GB"/>
        </w:rPr>
        <w:t xml:space="preserve"> in the National Curriculum 2014</w:t>
      </w:r>
      <w:r w:rsidRPr="000B6601">
        <w:rPr>
          <w:rFonts w:asciiTheme="minorHAnsi" w:hAnsiTheme="minorHAnsi"/>
          <w:sz w:val="24"/>
          <w:szCs w:val="24"/>
          <w:lang w:val="en-GB"/>
        </w:rPr>
        <w:t xml:space="preserve"> framework, which underpin the development</w:t>
      </w:r>
      <w:r w:rsidR="00446C94" w:rsidRPr="000B6601">
        <w:rPr>
          <w:rFonts w:asciiTheme="minorHAnsi" w:hAnsiTheme="minorHAnsi"/>
          <w:sz w:val="24"/>
          <w:szCs w:val="24"/>
          <w:lang w:val="en-GB"/>
        </w:rPr>
        <w:t xml:space="preserve"> of a more inclusive curriculum. </w:t>
      </w:r>
    </w:p>
    <w:p w14:paraId="43837BCB" w14:textId="77777777" w:rsidR="00446C94" w:rsidRPr="000B6601" w:rsidRDefault="00446C94" w:rsidP="00446C94">
      <w:pPr>
        <w:widowControl w:val="0"/>
        <w:jc w:val="both"/>
        <w:rPr>
          <w:rFonts w:asciiTheme="minorHAnsi" w:hAnsiTheme="minorHAnsi"/>
          <w:sz w:val="24"/>
          <w:szCs w:val="24"/>
          <w:lang w:val="en-GB"/>
        </w:rPr>
      </w:pPr>
    </w:p>
    <w:p w14:paraId="2630F69C" w14:textId="77777777" w:rsidR="00446C94" w:rsidRPr="000B6601" w:rsidRDefault="00446C94" w:rsidP="00446C94">
      <w:pPr>
        <w:widowControl w:val="0"/>
        <w:ind w:left="566" w:hanging="566"/>
        <w:jc w:val="both"/>
        <w:rPr>
          <w:rFonts w:asciiTheme="minorHAnsi" w:hAnsiTheme="minorHAnsi"/>
          <w:b/>
          <w:bCs/>
          <w:sz w:val="24"/>
          <w:szCs w:val="24"/>
          <w:lang w:val="en-GB"/>
        </w:rPr>
      </w:pPr>
      <w:r w:rsidRPr="000B6601">
        <w:rPr>
          <w:rFonts w:asciiTheme="minorHAnsi" w:hAnsiTheme="minorHAnsi"/>
          <w:b/>
          <w:bCs/>
          <w:sz w:val="24"/>
          <w:szCs w:val="24"/>
          <w:lang w:val="en-GB"/>
        </w:rPr>
        <w:t>Education and related activities</w:t>
      </w:r>
    </w:p>
    <w:p w14:paraId="3F718CAC" w14:textId="77777777" w:rsidR="00C44D7D" w:rsidRPr="000B6601" w:rsidRDefault="00C44D7D" w:rsidP="00510F53">
      <w:pPr>
        <w:widowControl w:val="0"/>
        <w:jc w:val="both"/>
        <w:rPr>
          <w:rFonts w:asciiTheme="minorHAnsi" w:hAnsiTheme="minorHAnsi"/>
          <w:b/>
          <w:bCs/>
          <w:sz w:val="24"/>
          <w:szCs w:val="24"/>
          <w:lang w:val="en-GB"/>
        </w:rPr>
      </w:pPr>
      <w:r w:rsidRPr="000B6601">
        <w:rPr>
          <w:rFonts w:asciiTheme="minorHAnsi" w:hAnsiTheme="minorHAnsi"/>
          <w:sz w:val="24"/>
          <w:szCs w:val="24"/>
          <w:lang w:val="en-GB"/>
        </w:rPr>
        <w:t xml:space="preserve">The school will continue to seek and follow advice of </w:t>
      </w:r>
      <w:r w:rsidR="00446C94" w:rsidRPr="000B6601">
        <w:rPr>
          <w:rFonts w:asciiTheme="minorHAnsi" w:hAnsiTheme="minorHAnsi"/>
          <w:sz w:val="24"/>
          <w:szCs w:val="24"/>
          <w:lang w:val="en-GB"/>
        </w:rPr>
        <w:t>the Local Authority and the</w:t>
      </w:r>
      <w:r w:rsidR="00510F53" w:rsidRPr="000B6601">
        <w:rPr>
          <w:rFonts w:asciiTheme="minorHAnsi" w:hAnsiTheme="minorHAnsi"/>
          <w:sz w:val="24"/>
          <w:szCs w:val="24"/>
          <w:lang w:val="en-GB"/>
        </w:rPr>
        <w:t xml:space="preserve"> local</w:t>
      </w:r>
      <w:r w:rsidR="00446C94" w:rsidRPr="000B6601">
        <w:rPr>
          <w:rFonts w:asciiTheme="minorHAnsi" w:hAnsiTheme="minorHAnsi"/>
          <w:sz w:val="24"/>
          <w:szCs w:val="24"/>
          <w:lang w:val="en-GB"/>
        </w:rPr>
        <w:t xml:space="preserve"> </w:t>
      </w:r>
      <w:r w:rsidR="00510F53" w:rsidRPr="000B6601">
        <w:rPr>
          <w:rFonts w:asciiTheme="minorHAnsi" w:hAnsiTheme="minorHAnsi"/>
          <w:sz w:val="24"/>
          <w:szCs w:val="24"/>
          <w:lang w:val="en-GB"/>
        </w:rPr>
        <w:t>National Health Trusts</w:t>
      </w:r>
      <w:r w:rsidRPr="000B6601">
        <w:rPr>
          <w:rFonts w:asciiTheme="minorHAnsi" w:hAnsiTheme="minorHAnsi"/>
          <w:sz w:val="24"/>
          <w:szCs w:val="24"/>
          <w:lang w:val="en-GB"/>
        </w:rPr>
        <w:t>.</w:t>
      </w:r>
    </w:p>
    <w:p w14:paraId="022E7FB3" w14:textId="77777777" w:rsidR="00C44D7D" w:rsidRPr="000B6601" w:rsidRDefault="00C44D7D" w:rsidP="00446C94">
      <w:pPr>
        <w:widowControl w:val="0"/>
        <w:jc w:val="both"/>
        <w:rPr>
          <w:rFonts w:asciiTheme="minorHAnsi" w:hAnsiTheme="minorHAnsi"/>
          <w:sz w:val="24"/>
          <w:szCs w:val="24"/>
          <w:lang w:val="en-GB"/>
        </w:rPr>
      </w:pPr>
    </w:p>
    <w:p w14:paraId="4CE5A801" w14:textId="77777777" w:rsidR="00446C94" w:rsidRPr="000B6601" w:rsidRDefault="00446C94" w:rsidP="00446C94">
      <w:pPr>
        <w:widowControl w:val="0"/>
        <w:ind w:left="566" w:hanging="566"/>
        <w:jc w:val="both"/>
        <w:rPr>
          <w:rFonts w:asciiTheme="minorHAnsi" w:hAnsiTheme="minorHAnsi"/>
          <w:b/>
          <w:bCs/>
          <w:sz w:val="24"/>
          <w:szCs w:val="24"/>
          <w:lang w:val="en-GB"/>
        </w:rPr>
      </w:pPr>
      <w:r w:rsidRPr="000B6601">
        <w:rPr>
          <w:rFonts w:asciiTheme="minorHAnsi" w:hAnsiTheme="minorHAnsi"/>
          <w:b/>
          <w:bCs/>
          <w:sz w:val="24"/>
          <w:szCs w:val="24"/>
          <w:lang w:val="en-GB"/>
        </w:rPr>
        <w:t>Physical Environment</w:t>
      </w:r>
    </w:p>
    <w:p w14:paraId="216B0E20" w14:textId="77777777" w:rsidR="00C44D7D" w:rsidRPr="000B6601" w:rsidRDefault="00C44D7D"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t>The school will take account of the needs of pupils, staff and visitors with physical difficulties and sensory impairments when planning and undertaking future improvements</w:t>
      </w:r>
      <w:r w:rsidR="00446C94" w:rsidRPr="000B6601">
        <w:rPr>
          <w:rFonts w:asciiTheme="minorHAnsi" w:hAnsiTheme="minorHAnsi"/>
          <w:sz w:val="24"/>
          <w:szCs w:val="24"/>
          <w:lang w:val="en-GB"/>
        </w:rPr>
        <w:t xml:space="preserve"> </w:t>
      </w:r>
      <w:r w:rsidRPr="000B6601">
        <w:rPr>
          <w:rFonts w:asciiTheme="minorHAnsi" w:hAnsiTheme="minorHAnsi"/>
          <w:sz w:val="24"/>
          <w:szCs w:val="24"/>
          <w:lang w:val="en-GB"/>
        </w:rPr>
        <w:t>and refurbishments of the site and premises, such as improved access, lighting, acoustic treatment and colour schemes, and more accessible facilities and fittings.</w:t>
      </w:r>
    </w:p>
    <w:p w14:paraId="2309B15A" w14:textId="77777777" w:rsidR="00510F53" w:rsidRPr="000B6601" w:rsidRDefault="00510F53" w:rsidP="00446C94">
      <w:pPr>
        <w:widowControl w:val="0"/>
        <w:jc w:val="both"/>
        <w:rPr>
          <w:rFonts w:asciiTheme="minorHAnsi" w:hAnsiTheme="minorHAnsi"/>
          <w:b/>
          <w:bCs/>
          <w:sz w:val="24"/>
          <w:szCs w:val="24"/>
          <w:lang w:val="en-GB"/>
        </w:rPr>
      </w:pPr>
    </w:p>
    <w:p w14:paraId="45E5875C" w14:textId="77777777" w:rsidR="00446C94" w:rsidRPr="000B6601" w:rsidRDefault="00446C94" w:rsidP="00446C94">
      <w:pPr>
        <w:widowControl w:val="0"/>
        <w:ind w:left="566" w:hanging="566"/>
        <w:jc w:val="both"/>
        <w:rPr>
          <w:rFonts w:asciiTheme="minorHAnsi" w:hAnsiTheme="minorHAnsi"/>
          <w:b/>
          <w:bCs/>
          <w:sz w:val="24"/>
          <w:szCs w:val="24"/>
          <w:lang w:val="en-GB"/>
        </w:rPr>
      </w:pPr>
      <w:r w:rsidRPr="000B6601">
        <w:rPr>
          <w:rFonts w:asciiTheme="minorHAnsi" w:hAnsiTheme="minorHAnsi"/>
          <w:b/>
          <w:bCs/>
          <w:sz w:val="24"/>
          <w:szCs w:val="24"/>
          <w:lang w:val="en-GB"/>
        </w:rPr>
        <w:t>Provision of Information</w:t>
      </w:r>
    </w:p>
    <w:p w14:paraId="1186C112" w14:textId="77777777" w:rsidR="00C44D7D" w:rsidRPr="000B6601" w:rsidRDefault="00C44D7D"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lastRenderedPageBreak/>
        <w:t>The school will make itself aware of local services, includi</w:t>
      </w:r>
      <w:r w:rsidR="002D3CBD" w:rsidRPr="000B6601">
        <w:rPr>
          <w:rFonts w:asciiTheme="minorHAnsi" w:hAnsiTheme="minorHAnsi"/>
          <w:sz w:val="24"/>
          <w:szCs w:val="24"/>
          <w:lang w:val="en-GB"/>
        </w:rPr>
        <w:t>ng those provided through the L</w:t>
      </w:r>
      <w:r w:rsidRPr="000B6601">
        <w:rPr>
          <w:rFonts w:asciiTheme="minorHAnsi" w:hAnsiTheme="minorHAnsi"/>
          <w:sz w:val="24"/>
          <w:szCs w:val="24"/>
          <w:lang w:val="en-GB"/>
        </w:rPr>
        <w:t>A, for providing information in alternative formats when required or requested.</w:t>
      </w:r>
    </w:p>
    <w:p w14:paraId="79A9918C" w14:textId="77777777" w:rsidR="003566B4" w:rsidRPr="000B6601" w:rsidRDefault="003566B4" w:rsidP="00446C94">
      <w:pPr>
        <w:widowControl w:val="0"/>
        <w:jc w:val="both"/>
        <w:rPr>
          <w:rFonts w:asciiTheme="minorHAnsi" w:hAnsiTheme="minorHAnsi"/>
          <w:sz w:val="24"/>
          <w:szCs w:val="24"/>
          <w:lang w:val="en-GB"/>
        </w:rPr>
      </w:pPr>
    </w:p>
    <w:p w14:paraId="7941A908" w14:textId="77777777" w:rsidR="003566B4" w:rsidRPr="000B6601" w:rsidRDefault="003566B4"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t>Parents are actively encouraged to come into school and discuss any concerns in relation to accessibility, as ex</w:t>
      </w:r>
      <w:r w:rsidR="00F060C4" w:rsidRPr="000B6601">
        <w:rPr>
          <w:rFonts w:asciiTheme="minorHAnsi" w:hAnsiTheme="minorHAnsi"/>
          <w:sz w:val="24"/>
          <w:szCs w:val="24"/>
          <w:lang w:val="en-GB"/>
        </w:rPr>
        <w:t>plained in the school’s prospectus</w:t>
      </w:r>
      <w:r w:rsidRPr="000B6601">
        <w:rPr>
          <w:rFonts w:asciiTheme="minorHAnsi" w:hAnsiTheme="minorHAnsi"/>
          <w:sz w:val="24"/>
          <w:szCs w:val="24"/>
          <w:lang w:val="en-GB"/>
        </w:rPr>
        <w:t>.</w:t>
      </w:r>
    </w:p>
    <w:p w14:paraId="66FE9DCD" w14:textId="77777777" w:rsidR="00FB5418" w:rsidRPr="000B6601" w:rsidRDefault="00FB5418" w:rsidP="00446C94">
      <w:pPr>
        <w:widowControl w:val="0"/>
        <w:jc w:val="both"/>
        <w:rPr>
          <w:rFonts w:asciiTheme="minorHAnsi" w:hAnsiTheme="minorHAnsi"/>
          <w:b/>
          <w:bCs/>
          <w:sz w:val="24"/>
          <w:szCs w:val="24"/>
          <w:lang w:val="en-GB"/>
        </w:rPr>
      </w:pPr>
    </w:p>
    <w:p w14:paraId="50F8B217" w14:textId="77777777" w:rsidR="00FB2608" w:rsidRPr="000B6601" w:rsidRDefault="00FB5418" w:rsidP="00FB2608">
      <w:pPr>
        <w:widowControl w:val="0"/>
        <w:ind w:left="566" w:hanging="566"/>
        <w:jc w:val="both"/>
        <w:rPr>
          <w:rFonts w:asciiTheme="minorHAnsi" w:hAnsiTheme="minorHAnsi"/>
          <w:b/>
          <w:bCs/>
          <w:sz w:val="24"/>
          <w:szCs w:val="24"/>
          <w:lang w:val="en-GB"/>
        </w:rPr>
      </w:pPr>
      <w:r w:rsidRPr="000B6601">
        <w:rPr>
          <w:rFonts w:asciiTheme="minorHAnsi" w:hAnsiTheme="minorHAnsi"/>
          <w:b/>
          <w:bCs/>
          <w:sz w:val="24"/>
          <w:szCs w:val="24"/>
          <w:lang w:val="en-GB"/>
        </w:rPr>
        <w:t>A</w:t>
      </w:r>
      <w:r w:rsidR="00446C94" w:rsidRPr="000B6601">
        <w:rPr>
          <w:rFonts w:asciiTheme="minorHAnsi" w:hAnsiTheme="minorHAnsi"/>
          <w:b/>
          <w:bCs/>
          <w:sz w:val="24"/>
          <w:szCs w:val="24"/>
          <w:lang w:val="en-GB"/>
        </w:rPr>
        <w:t>ction Plan</w:t>
      </w:r>
      <w:r w:rsidR="002D3CBD" w:rsidRPr="000B6601">
        <w:rPr>
          <w:rFonts w:asciiTheme="minorHAnsi" w:hAnsiTheme="minorHAnsi"/>
          <w:b/>
          <w:bCs/>
          <w:sz w:val="24"/>
          <w:szCs w:val="24"/>
          <w:lang w:val="en-GB"/>
        </w:rPr>
        <w:t xml:space="preserve"> 2006</w:t>
      </w:r>
    </w:p>
    <w:p w14:paraId="6FD4F66B" w14:textId="77777777" w:rsidR="00FB2608" w:rsidRPr="000B6601" w:rsidRDefault="00FB2608" w:rsidP="00FB2608">
      <w:pPr>
        <w:widowControl w:val="0"/>
        <w:numPr>
          <w:ilvl w:val="0"/>
          <w:numId w:val="3"/>
        </w:numPr>
        <w:jc w:val="both"/>
        <w:rPr>
          <w:rFonts w:asciiTheme="minorHAnsi" w:hAnsiTheme="minorHAnsi"/>
          <w:bCs/>
          <w:sz w:val="24"/>
          <w:szCs w:val="24"/>
          <w:lang w:val="en-GB"/>
        </w:rPr>
      </w:pPr>
      <w:r w:rsidRPr="000B6601">
        <w:rPr>
          <w:rFonts w:asciiTheme="minorHAnsi" w:hAnsiTheme="minorHAnsi"/>
          <w:bCs/>
          <w:sz w:val="24"/>
          <w:szCs w:val="24"/>
          <w:lang w:val="en-GB"/>
        </w:rPr>
        <w:t>Improve availability of written material in alternative forms, taking advice from local and county services.</w:t>
      </w:r>
    </w:p>
    <w:p w14:paraId="57FE4D72" w14:textId="77777777" w:rsidR="00FB2608" w:rsidRPr="000B6601" w:rsidRDefault="00FB2608" w:rsidP="00FB2608">
      <w:pPr>
        <w:widowControl w:val="0"/>
        <w:numPr>
          <w:ilvl w:val="0"/>
          <w:numId w:val="3"/>
        </w:numPr>
        <w:jc w:val="both"/>
        <w:rPr>
          <w:rFonts w:asciiTheme="minorHAnsi" w:hAnsiTheme="minorHAnsi"/>
          <w:bCs/>
          <w:sz w:val="24"/>
          <w:szCs w:val="24"/>
          <w:lang w:val="en-GB"/>
        </w:rPr>
      </w:pPr>
      <w:r w:rsidRPr="000B6601">
        <w:rPr>
          <w:rFonts w:asciiTheme="minorHAnsi" w:hAnsiTheme="minorHAnsi"/>
          <w:bCs/>
          <w:sz w:val="24"/>
          <w:szCs w:val="24"/>
          <w:lang w:val="en-GB"/>
        </w:rPr>
        <w:t>Improve working environment for members of the school community with visual impairment during re-decoration programme.</w:t>
      </w:r>
    </w:p>
    <w:p w14:paraId="51EE01E1" w14:textId="77777777" w:rsidR="00FB2608" w:rsidRPr="000B6601" w:rsidRDefault="00FB2608" w:rsidP="00FB2608">
      <w:pPr>
        <w:widowControl w:val="0"/>
        <w:numPr>
          <w:ilvl w:val="0"/>
          <w:numId w:val="3"/>
        </w:numPr>
        <w:jc w:val="both"/>
        <w:rPr>
          <w:rFonts w:asciiTheme="minorHAnsi" w:hAnsiTheme="minorHAnsi"/>
          <w:bCs/>
          <w:sz w:val="24"/>
          <w:szCs w:val="24"/>
          <w:lang w:val="en-GB"/>
        </w:rPr>
      </w:pPr>
      <w:r w:rsidRPr="000B6601">
        <w:rPr>
          <w:rFonts w:asciiTheme="minorHAnsi" w:hAnsiTheme="minorHAnsi"/>
          <w:bCs/>
          <w:sz w:val="24"/>
          <w:szCs w:val="24"/>
          <w:lang w:val="en-GB"/>
        </w:rPr>
        <w:t>Disabled parking spaces to be marked.</w:t>
      </w:r>
    </w:p>
    <w:p w14:paraId="32CAEB0F" w14:textId="77777777" w:rsidR="00FB2608" w:rsidRPr="000B6601" w:rsidRDefault="00FB2608" w:rsidP="00FB2608">
      <w:pPr>
        <w:widowControl w:val="0"/>
        <w:numPr>
          <w:ilvl w:val="0"/>
          <w:numId w:val="3"/>
        </w:numPr>
        <w:jc w:val="both"/>
        <w:rPr>
          <w:rFonts w:asciiTheme="minorHAnsi" w:hAnsiTheme="minorHAnsi"/>
          <w:bCs/>
          <w:sz w:val="24"/>
          <w:szCs w:val="24"/>
          <w:lang w:val="en-GB"/>
        </w:rPr>
      </w:pPr>
      <w:r w:rsidRPr="000B6601">
        <w:rPr>
          <w:rFonts w:asciiTheme="minorHAnsi" w:hAnsiTheme="minorHAnsi"/>
          <w:bCs/>
          <w:sz w:val="24"/>
          <w:szCs w:val="24"/>
          <w:lang w:val="en-GB"/>
        </w:rPr>
        <w:t>Maintain and update disabled toilet facilities</w:t>
      </w:r>
    </w:p>
    <w:p w14:paraId="2DA85B84" w14:textId="77777777" w:rsidR="00FB2608" w:rsidRPr="000B6601" w:rsidRDefault="00FB2608" w:rsidP="00FB2608">
      <w:pPr>
        <w:widowControl w:val="0"/>
        <w:numPr>
          <w:ilvl w:val="0"/>
          <w:numId w:val="3"/>
        </w:numPr>
        <w:jc w:val="both"/>
        <w:rPr>
          <w:rFonts w:asciiTheme="minorHAnsi" w:hAnsiTheme="minorHAnsi"/>
          <w:bCs/>
          <w:sz w:val="24"/>
          <w:szCs w:val="24"/>
          <w:lang w:val="en-GB"/>
        </w:rPr>
      </w:pPr>
      <w:r w:rsidRPr="000B6601">
        <w:rPr>
          <w:rFonts w:asciiTheme="minorHAnsi" w:hAnsiTheme="minorHAnsi"/>
          <w:bCs/>
          <w:sz w:val="24"/>
          <w:szCs w:val="24"/>
          <w:lang w:val="en-GB"/>
        </w:rPr>
        <w:t>Audit all facilities annually in health and safety review.</w:t>
      </w:r>
    </w:p>
    <w:p w14:paraId="2ECBB238" w14:textId="77777777" w:rsidR="003566B4" w:rsidRPr="000B6601" w:rsidRDefault="003566B4" w:rsidP="003566B4">
      <w:pPr>
        <w:widowControl w:val="0"/>
        <w:jc w:val="both"/>
        <w:rPr>
          <w:rFonts w:asciiTheme="minorHAnsi" w:hAnsiTheme="minorHAnsi"/>
          <w:bCs/>
          <w:sz w:val="24"/>
          <w:szCs w:val="24"/>
          <w:lang w:val="en-GB"/>
        </w:rPr>
      </w:pPr>
    </w:p>
    <w:p w14:paraId="5780CAF6" w14:textId="77777777" w:rsidR="00285DCE" w:rsidRPr="000B6601" w:rsidRDefault="00285DCE" w:rsidP="003566B4">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Outcomes – May 2008</w:t>
      </w:r>
    </w:p>
    <w:p w14:paraId="02F71730" w14:textId="77777777" w:rsidR="003566B4" w:rsidRPr="000B6601" w:rsidRDefault="00285DCE" w:rsidP="003566B4">
      <w:pPr>
        <w:widowControl w:val="0"/>
        <w:jc w:val="both"/>
        <w:rPr>
          <w:rFonts w:asciiTheme="minorHAnsi" w:hAnsiTheme="minorHAnsi"/>
          <w:bCs/>
          <w:sz w:val="24"/>
          <w:szCs w:val="24"/>
          <w:lang w:val="en-GB"/>
        </w:rPr>
      </w:pPr>
      <w:r w:rsidRPr="000B6601">
        <w:rPr>
          <w:rFonts w:asciiTheme="minorHAnsi" w:hAnsiTheme="minorHAnsi"/>
          <w:bCs/>
          <w:sz w:val="24"/>
          <w:szCs w:val="24"/>
          <w:lang w:val="en-GB"/>
        </w:rPr>
        <w:t xml:space="preserve">Individual circumstances </w:t>
      </w:r>
      <w:proofErr w:type="gramStart"/>
      <w:r w:rsidRPr="000B6601">
        <w:rPr>
          <w:rFonts w:asciiTheme="minorHAnsi" w:hAnsiTheme="minorHAnsi"/>
          <w:bCs/>
          <w:sz w:val="24"/>
          <w:szCs w:val="24"/>
          <w:lang w:val="en-GB"/>
        </w:rPr>
        <w:t>taken into account</w:t>
      </w:r>
      <w:proofErr w:type="gramEnd"/>
      <w:r w:rsidRPr="000B6601">
        <w:rPr>
          <w:rFonts w:asciiTheme="minorHAnsi" w:hAnsiTheme="minorHAnsi"/>
          <w:bCs/>
          <w:sz w:val="24"/>
          <w:szCs w:val="24"/>
          <w:lang w:val="en-GB"/>
        </w:rPr>
        <w:t xml:space="preserve"> in presenting written material. Families known to school supported as appropriate. Further alternative forms never requested to date.</w:t>
      </w:r>
    </w:p>
    <w:p w14:paraId="5C413B6B" w14:textId="77777777" w:rsidR="00285DCE" w:rsidRPr="000B6601" w:rsidRDefault="00285DCE" w:rsidP="003566B4">
      <w:pPr>
        <w:widowControl w:val="0"/>
        <w:jc w:val="both"/>
        <w:rPr>
          <w:rFonts w:asciiTheme="minorHAnsi" w:hAnsiTheme="minorHAnsi"/>
          <w:bCs/>
          <w:sz w:val="24"/>
          <w:szCs w:val="24"/>
          <w:lang w:val="en-GB"/>
        </w:rPr>
      </w:pPr>
      <w:r w:rsidRPr="000B6601">
        <w:rPr>
          <w:rFonts w:asciiTheme="minorHAnsi" w:hAnsiTheme="minorHAnsi"/>
          <w:bCs/>
          <w:sz w:val="24"/>
          <w:szCs w:val="24"/>
          <w:lang w:val="en-GB"/>
        </w:rPr>
        <w:t>Re-decoration programme planned for summer 2008.</w:t>
      </w:r>
    </w:p>
    <w:p w14:paraId="4D914D71" w14:textId="77777777" w:rsidR="00285DCE" w:rsidRPr="000B6601" w:rsidRDefault="00285DCE" w:rsidP="003566B4">
      <w:pPr>
        <w:widowControl w:val="0"/>
        <w:jc w:val="both"/>
        <w:rPr>
          <w:rFonts w:asciiTheme="minorHAnsi" w:hAnsiTheme="minorHAnsi"/>
          <w:bCs/>
          <w:sz w:val="24"/>
          <w:szCs w:val="24"/>
          <w:lang w:val="en-GB"/>
        </w:rPr>
      </w:pPr>
      <w:r w:rsidRPr="000B6601">
        <w:rPr>
          <w:rFonts w:asciiTheme="minorHAnsi" w:hAnsiTheme="minorHAnsi"/>
          <w:bCs/>
          <w:sz w:val="24"/>
          <w:szCs w:val="24"/>
          <w:lang w:val="en-GB"/>
        </w:rPr>
        <w:t>Discussion with LA about marking of disabled parking bay following widening of area immediately adjacent to main entrance. Work hopefully to be carried out during 2008.</w:t>
      </w:r>
    </w:p>
    <w:p w14:paraId="5A54C32A" w14:textId="77777777" w:rsidR="00285DCE" w:rsidRPr="000B6601" w:rsidRDefault="00285DCE" w:rsidP="003566B4">
      <w:pPr>
        <w:widowControl w:val="0"/>
        <w:jc w:val="both"/>
        <w:rPr>
          <w:rFonts w:asciiTheme="minorHAnsi" w:hAnsiTheme="minorHAnsi"/>
          <w:bCs/>
          <w:sz w:val="24"/>
          <w:szCs w:val="24"/>
          <w:lang w:val="en-GB"/>
        </w:rPr>
      </w:pPr>
      <w:r w:rsidRPr="000B6601">
        <w:rPr>
          <w:rFonts w:asciiTheme="minorHAnsi" w:hAnsiTheme="minorHAnsi"/>
          <w:bCs/>
          <w:sz w:val="24"/>
          <w:szCs w:val="24"/>
          <w:lang w:val="en-GB"/>
        </w:rPr>
        <w:t>Semi-ambulant cubicles available in all children’s toilets. Disabled toilet to be replaced during major building work in 2008-2009 with new room including all current specifications.</w:t>
      </w:r>
    </w:p>
    <w:p w14:paraId="00CFF74E" w14:textId="77777777" w:rsidR="00285DCE" w:rsidRPr="000B6601" w:rsidRDefault="00285DCE" w:rsidP="003566B4">
      <w:pPr>
        <w:widowControl w:val="0"/>
        <w:jc w:val="both"/>
        <w:rPr>
          <w:rFonts w:asciiTheme="minorHAnsi" w:hAnsiTheme="minorHAnsi"/>
          <w:bCs/>
          <w:sz w:val="24"/>
          <w:szCs w:val="24"/>
          <w:lang w:val="en-GB"/>
        </w:rPr>
      </w:pPr>
      <w:r w:rsidRPr="000B6601">
        <w:rPr>
          <w:rFonts w:asciiTheme="minorHAnsi" w:hAnsiTheme="minorHAnsi"/>
          <w:bCs/>
          <w:sz w:val="24"/>
          <w:szCs w:val="24"/>
          <w:lang w:val="en-GB"/>
        </w:rPr>
        <w:t>All H&amp;S risk assessments now maintained by caretaker and regular H&amp;S reviews taking place.</w:t>
      </w:r>
    </w:p>
    <w:p w14:paraId="454F2508" w14:textId="77777777" w:rsidR="00285DCE" w:rsidRPr="000B6601" w:rsidRDefault="00285DCE" w:rsidP="003566B4">
      <w:pPr>
        <w:widowControl w:val="0"/>
        <w:jc w:val="both"/>
        <w:rPr>
          <w:rFonts w:asciiTheme="minorHAnsi" w:hAnsiTheme="minorHAnsi"/>
          <w:bCs/>
          <w:sz w:val="24"/>
          <w:szCs w:val="24"/>
          <w:lang w:val="en-GB"/>
        </w:rPr>
      </w:pPr>
    </w:p>
    <w:p w14:paraId="084C7881" w14:textId="77777777" w:rsidR="00285DCE" w:rsidRPr="000B6601" w:rsidRDefault="00285DCE" w:rsidP="003566B4">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 xml:space="preserve">Action Plan 2008 </w:t>
      </w:r>
    </w:p>
    <w:p w14:paraId="78B7AE92" w14:textId="77777777" w:rsidR="00285DCE" w:rsidRPr="000B6601" w:rsidRDefault="00285DCE" w:rsidP="00285DCE">
      <w:pPr>
        <w:widowControl w:val="0"/>
        <w:numPr>
          <w:ilvl w:val="0"/>
          <w:numId w:val="4"/>
        </w:numPr>
        <w:jc w:val="both"/>
        <w:rPr>
          <w:rFonts w:asciiTheme="minorHAnsi" w:hAnsiTheme="minorHAnsi"/>
          <w:bCs/>
          <w:sz w:val="24"/>
          <w:szCs w:val="24"/>
          <w:lang w:val="en-GB"/>
        </w:rPr>
      </w:pPr>
      <w:r w:rsidRPr="000B6601">
        <w:rPr>
          <w:rFonts w:asciiTheme="minorHAnsi" w:hAnsiTheme="minorHAnsi"/>
          <w:bCs/>
          <w:sz w:val="24"/>
          <w:szCs w:val="24"/>
          <w:lang w:val="en-GB"/>
        </w:rPr>
        <w:t>Ensure disabled parking space is marked by completion of new building work.</w:t>
      </w:r>
    </w:p>
    <w:p w14:paraId="39B122B5" w14:textId="77777777" w:rsidR="00285DCE" w:rsidRPr="000B6601" w:rsidRDefault="00285DCE" w:rsidP="00285DCE">
      <w:pPr>
        <w:widowControl w:val="0"/>
        <w:numPr>
          <w:ilvl w:val="0"/>
          <w:numId w:val="4"/>
        </w:numPr>
        <w:jc w:val="both"/>
        <w:rPr>
          <w:rFonts w:asciiTheme="minorHAnsi" w:hAnsiTheme="minorHAnsi"/>
          <w:bCs/>
          <w:sz w:val="24"/>
          <w:szCs w:val="24"/>
          <w:lang w:val="en-GB"/>
        </w:rPr>
      </w:pPr>
      <w:r w:rsidRPr="000B6601">
        <w:rPr>
          <w:rFonts w:asciiTheme="minorHAnsi" w:hAnsiTheme="minorHAnsi"/>
          <w:bCs/>
          <w:sz w:val="24"/>
          <w:szCs w:val="24"/>
          <w:lang w:val="en-GB"/>
        </w:rPr>
        <w:t>Review emergency evacuation procedures to ensure these meet all needs.</w:t>
      </w:r>
    </w:p>
    <w:p w14:paraId="5B8D4368" w14:textId="77777777" w:rsidR="00285DCE" w:rsidRPr="000B6601" w:rsidRDefault="00285DCE" w:rsidP="00285DCE">
      <w:pPr>
        <w:widowControl w:val="0"/>
        <w:numPr>
          <w:ilvl w:val="0"/>
          <w:numId w:val="4"/>
        </w:numPr>
        <w:jc w:val="both"/>
        <w:rPr>
          <w:rFonts w:asciiTheme="minorHAnsi" w:hAnsiTheme="minorHAnsi"/>
          <w:bCs/>
          <w:sz w:val="24"/>
          <w:szCs w:val="24"/>
          <w:lang w:val="en-GB"/>
        </w:rPr>
      </w:pPr>
      <w:r w:rsidRPr="000B6601">
        <w:rPr>
          <w:rFonts w:asciiTheme="minorHAnsi" w:hAnsiTheme="minorHAnsi"/>
          <w:bCs/>
          <w:sz w:val="24"/>
          <w:szCs w:val="24"/>
          <w:lang w:val="en-GB"/>
        </w:rPr>
        <w:t>Work with LA through DDA advisory service during summer 2008 to ensure all legal requirements are met, including completion of self-audit tool.</w:t>
      </w:r>
    </w:p>
    <w:p w14:paraId="555FDBD3" w14:textId="77777777" w:rsidR="00F060C4" w:rsidRPr="000B6601" w:rsidRDefault="00F060C4" w:rsidP="00F060C4">
      <w:pPr>
        <w:widowControl w:val="0"/>
        <w:jc w:val="both"/>
        <w:rPr>
          <w:rFonts w:asciiTheme="minorHAnsi" w:hAnsiTheme="minorHAnsi"/>
          <w:bCs/>
          <w:sz w:val="24"/>
          <w:szCs w:val="24"/>
          <w:lang w:val="en-GB"/>
        </w:rPr>
      </w:pPr>
    </w:p>
    <w:p w14:paraId="59810ED5" w14:textId="77777777" w:rsidR="00F060C4" w:rsidRPr="000B6601" w:rsidRDefault="00F060C4" w:rsidP="00F060C4">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Outcomes – May 2012</w:t>
      </w:r>
    </w:p>
    <w:p w14:paraId="4722F1C5" w14:textId="77777777" w:rsidR="00285DCE" w:rsidRPr="000B6601" w:rsidRDefault="00F060C4" w:rsidP="00F060C4">
      <w:pPr>
        <w:widowControl w:val="0"/>
        <w:numPr>
          <w:ilvl w:val="0"/>
          <w:numId w:val="5"/>
        </w:numPr>
        <w:jc w:val="both"/>
        <w:rPr>
          <w:rFonts w:asciiTheme="minorHAnsi" w:hAnsiTheme="minorHAnsi"/>
          <w:bCs/>
          <w:sz w:val="24"/>
          <w:szCs w:val="24"/>
          <w:lang w:val="en-GB"/>
        </w:rPr>
      </w:pPr>
      <w:r w:rsidRPr="000B6601">
        <w:rPr>
          <w:rFonts w:asciiTheme="minorHAnsi" w:hAnsiTheme="minorHAnsi"/>
          <w:bCs/>
          <w:sz w:val="24"/>
          <w:szCs w:val="24"/>
          <w:lang w:val="en-GB"/>
        </w:rPr>
        <w:t>Disabled parking space now in place.</w:t>
      </w:r>
    </w:p>
    <w:p w14:paraId="22A1FE17" w14:textId="77777777" w:rsidR="00F060C4" w:rsidRPr="000B6601" w:rsidRDefault="00F060C4" w:rsidP="00F060C4">
      <w:pPr>
        <w:widowControl w:val="0"/>
        <w:numPr>
          <w:ilvl w:val="0"/>
          <w:numId w:val="5"/>
        </w:numPr>
        <w:jc w:val="both"/>
        <w:rPr>
          <w:rFonts w:asciiTheme="minorHAnsi" w:hAnsiTheme="minorHAnsi"/>
          <w:bCs/>
          <w:sz w:val="24"/>
          <w:szCs w:val="24"/>
          <w:lang w:val="en-GB"/>
        </w:rPr>
      </w:pPr>
      <w:r w:rsidRPr="000B6601">
        <w:rPr>
          <w:rFonts w:asciiTheme="minorHAnsi" w:hAnsiTheme="minorHAnsi"/>
          <w:bCs/>
          <w:sz w:val="24"/>
          <w:szCs w:val="24"/>
          <w:lang w:val="en-GB"/>
        </w:rPr>
        <w:t>Emergency evacuation plans in place for individual children who require additional assistance. Emergency evacuation plan reviewed to include this.</w:t>
      </w:r>
    </w:p>
    <w:p w14:paraId="3B9D84EF" w14:textId="77777777" w:rsidR="00F060C4" w:rsidRPr="000B6601" w:rsidRDefault="00F060C4" w:rsidP="00F060C4">
      <w:pPr>
        <w:widowControl w:val="0"/>
        <w:numPr>
          <w:ilvl w:val="0"/>
          <w:numId w:val="5"/>
        </w:numPr>
        <w:jc w:val="both"/>
        <w:rPr>
          <w:rFonts w:asciiTheme="minorHAnsi" w:hAnsiTheme="minorHAnsi"/>
          <w:bCs/>
          <w:sz w:val="24"/>
          <w:szCs w:val="24"/>
          <w:lang w:val="en-GB"/>
        </w:rPr>
      </w:pPr>
      <w:r w:rsidRPr="000B6601">
        <w:rPr>
          <w:rFonts w:asciiTheme="minorHAnsi" w:hAnsiTheme="minorHAnsi"/>
          <w:bCs/>
          <w:sz w:val="24"/>
          <w:szCs w:val="24"/>
          <w:lang w:val="en-GB"/>
        </w:rPr>
        <w:t>School now registered as fully accessible due to completion of disabled toilet.</w:t>
      </w:r>
    </w:p>
    <w:p w14:paraId="250190BB" w14:textId="77777777" w:rsidR="00F060C4" w:rsidRPr="000B6601" w:rsidRDefault="00F060C4" w:rsidP="00F060C4">
      <w:pPr>
        <w:widowControl w:val="0"/>
        <w:numPr>
          <w:ilvl w:val="0"/>
          <w:numId w:val="5"/>
        </w:numPr>
        <w:jc w:val="both"/>
        <w:rPr>
          <w:rFonts w:asciiTheme="minorHAnsi" w:hAnsiTheme="minorHAnsi"/>
          <w:bCs/>
          <w:sz w:val="24"/>
          <w:szCs w:val="24"/>
          <w:lang w:val="en-GB"/>
        </w:rPr>
      </w:pPr>
      <w:r w:rsidRPr="000B6601">
        <w:rPr>
          <w:rFonts w:asciiTheme="minorHAnsi" w:hAnsiTheme="minorHAnsi"/>
          <w:bCs/>
          <w:sz w:val="24"/>
          <w:szCs w:val="24"/>
          <w:lang w:val="en-GB"/>
        </w:rPr>
        <w:t>H&amp;S audit outcome – 99%.</w:t>
      </w:r>
    </w:p>
    <w:p w14:paraId="481A097C" w14:textId="77777777" w:rsidR="00F060C4" w:rsidRPr="000B6601" w:rsidRDefault="00F060C4" w:rsidP="00F060C4">
      <w:pPr>
        <w:widowControl w:val="0"/>
        <w:jc w:val="both"/>
        <w:rPr>
          <w:rFonts w:asciiTheme="minorHAnsi" w:hAnsiTheme="minorHAnsi"/>
          <w:bCs/>
          <w:sz w:val="24"/>
          <w:szCs w:val="24"/>
          <w:lang w:val="en-GB"/>
        </w:rPr>
      </w:pPr>
    </w:p>
    <w:p w14:paraId="29EAB2B0" w14:textId="77777777" w:rsidR="00F060C4" w:rsidRPr="000B6601" w:rsidRDefault="00F060C4" w:rsidP="00F060C4">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 xml:space="preserve">Action Plan 2012 </w:t>
      </w:r>
    </w:p>
    <w:p w14:paraId="2BD5DF35" w14:textId="77777777" w:rsidR="00F060C4" w:rsidRPr="000B6601" w:rsidRDefault="00F060C4" w:rsidP="00F060C4">
      <w:pPr>
        <w:widowControl w:val="0"/>
        <w:numPr>
          <w:ilvl w:val="0"/>
          <w:numId w:val="6"/>
        </w:numPr>
        <w:jc w:val="both"/>
        <w:rPr>
          <w:rFonts w:asciiTheme="minorHAnsi" w:hAnsiTheme="minorHAnsi"/>
          <w:bCs/>
          <w:sz w:val="24"/>
          <w:szCs w:val="24"/>
          <w:lang w:val="en-GB"/>
        </w:rPr>
      </w:pPr>
      <w:r w:rsidRPr="000B6601">
        <w:rPr>
          <w:rFonts w:asciiTheme="minorHAnsi" w:hAnsiTheme="minorHAnsi"/>
          <w:bCs/>
          <w:sz w:val="24"/>
          <w:szCs w:val="24"/>
          <w:lang w:val="en-GB"/>
        </w:rPr>
        <w:t>Investigate cost of automatic opening front door.</w:t>
      </w:r>
    </w:p>
    <w:p w14:paraId="46E0C2DB" w14:textId="77777777" w:rsidR="004148BE" w:rsidRPr="000B6601" w:rsidRDefault="004148BE" w:rsidP="004148BE">
      <w:pPr>
        <w:widowControl w:val="0"/>
        <w:jc w:val="both"/>
        <w:rPr>
          <w:rFonts w:asciiTheme="minorHAnsi" w:hAnsiTheme="minorHAnsi"/>
          <w:bCs/>
          <w:sz w:val="24"/>
          <w:szCs w:val="24"/>
          <w:lang w:val="en-GB"/>
        </w:rPr>
      </w:pPr>
    </w:p>
    <w:p w14:paraId="37A013CA" w14:textId="77777777" w:rsidR="004148BE" w:rsidRPr="000B6601" w:rsidRDefault="004148BE" w:rsidP="004148BE">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Outcomes – October 2015</w:t>
      </w:r>
    </w:p>
    <w:p w14:paraId="13240A1F" w14:textId="77777777" w:rsidR="004148BE" w:rsidRPr="000B6601" w:rsidRDefault="004148BE" w:rsidP="004148BE">
      <w:pPr>
        <w:widowControl w:val="0"/>
        <w:numPr>
          <w:ilvl w:val="0"/>
          <w:numId w:val="6"/>
        </w:numPr>
        <w:jc w:val="both"/>
        <w:rPr>
          <w:rFonts w:asciiTheme="minorHAnsi" w:hAnsiTheme="minorHAnsi"/>
          <w:bCs/>
          <w:sz w:val="24"/>
          <w:szCs w:val="24"/>
          <w:lang w:val="en-GB"/>
        </w:rPr>
      </w:pPr>
      <w:r w:rsidRPr="000B6601">
        <w:rPr>
          <w:rFonts w:asciiTheme="minorHAnsi" w:hAnsiTheme="minorHAnsi"/>
          <w:bCs/>
          <w:sz w:val="24"/>
          <w:szCs w:val="24"/>
          <w:lang w:val="en-GB"/>
        </w:rPr>
        <w:t xml:space="preserve">Automatic opening front door in place. Parents of children with access requirements have </w:t>
      </w:r>
      <w:r w:rsidRPr="000B6601">
        <w:rPr>
          <w:rFonts w:asciiTheme="minorHAnsi" w:hAnsiTheme="minorHAnsi"/>
          <w:bCs/>
          <w:sz w:val="24"/>
          <w:szCs w:val="24"/>
          <w:lang w:val="en-GB"/>
        </w:rPr>
        <w:lastRenderedPageBreak/>
        <w:t>fobs to allow easy access from outside.</w:t>
      </w:r>
    </w:p>
    <w:p w14:paraId="68A503A7" w14:textId="77777777" w:rsidR="004148BE" w:rsidRPr="000B6601" w:rsidRDefault="004148BE" w:rsidP="004148BE">
      <w:pPr>
        <w:widowControl w:val="0"/>
        <w:jc w:val="both"/>
        <w:rPr>
          <w:rFonts w:asciiTheme="minorHAnsi" w:hAnsiTheme="minorHAnsi"/>
          <w:bCs/>
          <w:sz w:val="24"/>
          <w:szCs w:val="24"/>
          <w:lang w:val="en-GB"/>
        </w:rPr>
      </w:pPr>
    </w:p>
    <w:p w14:paraId="1D8A06F2" w14:textId="77777777" w:rsidR="004148BE" w:rsidRPr="000B6601" w:rsidRDefault="004148BE" w:rsidP="004148BE">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Action Plan 2015</w:t>
      </w:r>
    </w:p>
    <w:p w14:paraId="53392D42" w14:textId="77777777" w:rsidR="004148BE" w:rsidRPr="000B6601" w:rsidRDefault="004148BE" w:rsidP="004148BE">
      <w:pPr>
        <w:widowControl w:val="0"/>
        <w:numPr>
          <w:ilvl w:val="0"/>
          <w:numId w:val="6"/>
        </w:numPr>
        <w:jc w:val="both"/>
        <w:rPr>
          <w:rFonts w:asciiTheme="minorHAnsi" w:hAnsiTheme="minorHAnsi"/>
          <w:bCs/>
          <w:sz w:val="24"/>
          <w:szCs w:val="24"/>
          <w:lang w:val="en-GB"/>
        </w:rPr>
      </w:pPr>
      <w:r w:rsidRPr="000B6601">
        <w:rPr>
          <w:rFonts w:asciiTheme="minorHAnsi" w:hAnsiTheme="minorHAnsi"/>
          <w:bCs/>
          <w:sz w:val="24"/>
          <w:szCs w:val="24"/>
          <w:lang w:val="en-GB"/>
        </w:rPr>
        <w:t>Consultation with Local Authority to investigate possibility of second fully accessible toilet to ensure pupils are not waiting to use the facility for unreasonable periods of time.</w:t>
      </w:r>
    </w:p>
    <w:p w14:paraId="538A116B" w14:textId="77777777" w:rsidR="004148BE" w:rsidRPr="000B6601" w:rsidRDefault="004148BE" w:rsidP="004148BE">
      <w:pPr>
        <w:widowControl w:val="0"/>
        <w:numPr>
          <w:ilvl w:val="0"/>
          <w:numId w:val="6"/>
        </w:numPr>
        <w:jc w:val="both"/>
        <w:rPr>
          <w:rFonts w:asciiTheme="minorHAnsi" w:hAnsiTheme="minorHAnsi"/>
          <w:bCs/>
          <w:sz w:val="24"/>
          <w:szCs w:val="24"/>
          <w:lang w:val="en-GB"/>
        </w:rPr>
      </w:pPr>
      <w:r w:rsidRPr="000B6601">
        <w:rPr>
          <w:rFonts w:asciiTheme="minorHAnsi" w:hAnsiTheme="minorHAnsi"/>
          <w:bCs/>
          <w:sz w:val="24"/>
          <w:szCs w:val="24"/>
          <w:lang w:val="en-GB"/>
        </w:rPr>
        <w:t>Explore possibility of second disabled parking bay for use during school drop-off and pick-up times.</w:t>
      </w:r>
    </w:p>
    <w:p w14:paraId="72CB2AE8" w14:textId="77777777" w:rsidR="00F25730" w:rsidRPr="000B6601" w:rsidRDefault="00F25730" w:rsidP="00F25730">
      <w:pPr>
        <w:widowControl w:val="0"/>
        <w:jc w:val="both"/>
        <w:rPr>
          <w:rFonts w:asciiTheme="minorHAnsi" w:hAnsiTheme="minorHAnsi"/>
          <w:bCs/>
          <w:sz w:val="24"/>
          <w:szCs w:val="24"/>
          <w:lang w:val="en-GB"/>
        </w:rPr>
      </w:pPr>
    </w:p>
    <w:p w14:paraId="7739FBD7" w14:textId="77777777" w:rsidR="0009019B" w:rsidRPr="000B6601" w:rsidRDefault="00F25730" w:rsidP="0009019B">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Outcomes – October 2018</w:t>
      </w:r>
    </w:p>
    <w:p w14:paraId="067F6729" w14:textId="77777777" w:rsidR="0009019B" w:rsidRPr="000B6601" w:rsidRDefault="0009019B" w:rsidP="0009019B">
      <w:pPr>
        <w:pStyle w:val="ListParagraph"/>
        <w:widowControl w:val="0"/>
        <w:numPr>
          <w:ilvl w:val="0"/>
          <w:numId w:val="9"/>
        </w:numPr>
        <w:jc w:val="both"/>
        <w:rPr>
          <w:rFonts w:asciiTheme="minorHAnsi" w:hAnsiTheme="minorHAnsi"/>
          <w:bCs/>
          <w:sz w:val="24"/>
          <w:szCs w:val="24"/>
          <w:lang w:val="en-GB"/>
        </w:rPr>
      </w:pPr>
      <w:r w:rsidRPr="000B6601">
        <w:rPr>
          <w:rFonts w:asciiTheme="minorHAnsi" w:hAnsiTheme="minorHAnsi"/>
          <w:bCs/>
          <w:sz w:val="24"/>
          <w:szCs w:val="24"/>
          <w:lang w:val="en-GB"/>
        </w:rPr>
        <w:t>Second fully accessible toilet in place.</w:t>
      </w:r>
    </w:p>
    <w:p w14:paraId="60A553B4" w14:textId="77777777" w:rsidR="0009019B" w:rsidRPr="000B6601" w:rsidRDefault="0009019B" w:rsidP="0009019B">
      <w:pPr>
        <w:pStyle w:val="ListParagraph"/>
        <w:widowControl w:val="0"/>
        <w:numPr>
          <w:ilvl w:val="0"/>
          <w:numId w:val="9"/>
        </w:numPr>
        <w:jc w:val="both"/>
        <w:rPr>
          <w:rFonts w:asciiTheme="minorHAnsi" w:hAnsiTheme="minorHAnsi"/>
          <w:bCs/>
          <w:sz w:val="24"/>
          <w:szCs w:val="24"/>
          <w:lang w:val="en-GB"/>
        </w:rPr>
      </w:pPr>
      <w:r w:rsidRPr="000B6601">
        <w:rPr>
          <w:rFonts w:asciiTheme="minorHAnsi" w:hAnsiTheme="minorHAnsi"/>
          <w:bCs/>
          <w:sz w:val="24"/>
          <w:szCs w:val="24"/>
          <w:lang w:val="en-GB"/>
        </w:rPr>
        <w:t>Parking available on site for 3 cars in separate disabled parking area.</w:t>
      </w:r>
    </w:p>
    <w:p w14:paraId="418908FE" w14:textId="77777777" w:rsidR="0009019B" w:rsidRPr="000B6601" w:rsidRDefault="0009019B" w:rsidP="0009019B">
      <w:pPr>
        <w:widowControl w:val="0"/>
        <w:jc w:val="both"/>
        <w:rPr>
          <w:rFonts w:asciiTheme="minorHAnsi" w:hAnsiTheme="minorHAnsi"/>
          <w:bCs/>
          <w:sz w:val="24"/>
          <w:szCs w:val="24"/>
          <w:lang w:val="en-GB"/>
        </w:rPr>
      </w:pPr>
    </w:p>
    <w:p w14:paraId="412AC1A1" w14:textId="77777777" w:rsidR="0009019B" w:rsidRPr="000B6601" w:rsidRDefault="0009019B" w:rsidP="0009019B">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Action Plan - October 2018</w:t>
      </w:r>
    </w:p>
    <w:p w14:paraId="205310A9" w14:textId="77777777" w:rsidR="0009019B" w:rsidRPr="000B6601" w:rsidRDefault="0009019B" w:rsidP="0009019B">
      <w:pPr>
        <w:pStyle w:val="ListParagraph"/>
        <w:widowControl w:val="0"/>
        <w:numPr>
          <w:ilvl w:val="0"/>
          <w:numId w:val="10"/>
        </w:numPr>
        <w:jc w:val="both"/>
        <w:rPr>
          <w:rFonts w:asciiTheme="minorHAnsi" w:hAnsiTheme="minorHAnsi"/>
          <w:bCs/>
          <w:sz w:val="24"/>
          <w:szCs w:val="24"/>
          <w:lang w:val="en-GB"/>
        </w:rPr>
      </w:pPr>
      <w:r w:rsidRPr="000B6601">
        <w:rPr>
          <w:rFonts w:asciiTheme="minorHAnsi" w:hAnsiTheme="minorHAnsi"/>
          <w:bCs/>
          <w:sz w:val="24"/>
          <w:szCs w:val="24"/>
          <w:lang w:val="en-GB"/>
        </w:rPr>
        <w:t>Improve nurture facilities in Inclusion Room to provide a safe, accessible and welcoming area for pupils.</w:t>
      </w:r>
    </w:p>
    <w:p w14:paraId="2DB2EEB3" w14:textId="77777777" w:rsidR="0009019B" w:rsidRPr="000B6601" w:rsidRDefault="004E7841" w:rsidP="0009019B">
      <w:pPr>
        <w:pStyle w:val="ListParagraph"/>
        <w:widowControl w:val="0"/>
        <w:numPr>
          <w:ilvl w:val="0"/>
          <w:numId w:val="10"/>
        </w:numPr>
        <w:jc w:val="both"/>
        <w:rPr>
          <w:rFonts w:asciiTheme="minorHAnsi" w:hAnsiTheme="minorHAnsi"/>
          <w:bCs/>
          <w:sz w:val="24"/>
          <w:szCs w:val="24"/>
          <w:lang w:val="en-GB"/>
        </w:rPr>
      </w:pPr>
      <w:r w:rsidRPr="000B6601">
        <w:rPr>
          <w:rFonts w:asciiTheme="minorHAnsi" w:hAnsiTheme="minorHAnsi"/>
          <w:bCs/>
          <w:sz w:val="24"/>
          <w:szCs w:val="24"/>
          <w:lang w:val="en-GB"/>
        </w:rPr>
        <w:t>Improve access to disabled parking area and entrance into the playground through new signage and road markings.</w:t>
      </w:r>
    </w:p>
    <w:p w14:paraId="447C118F" w14:textId="77777777" w:rsidR="001D1A9B" w:rsidRPr="000B6601" w:rsidRDefault="001D1A9B" w:rsidP="001D1A9B">
      <w:pPr>
        <w:widowControl w:val="0"/>
        <w:jc w:val="both"/>
        <w:rPr>
          <w:rFonts w:asciiTheme="minorHAnsi" w:hAnsiTheme="minorHAnsi"/>
          <w:bCs/>
          <w:sz w:val="24"/>
          <w:szCs w:val="24"/>
          <w:lang w:val="en-GB"/>
        </w:rPr>
      </w:pPr>
    </w:p>
    <w:p w14:paraId="66BA6E31" w14:textId="77777777" w:rsidR="001D1A9B" w:rsidRPr="000B6601" w:rsidRDefault="001D1A9B" w:rsidP="001D1A9B">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Outcomes – June 2021</w:t>
      </w:r>
    </w:p>
    <w:p w14:paraId="19224670" w14:textId="77777777" w:rsidR="001D1A9B" w:rsidRPr="008D7AAB" w:rsidRDefault="008D7AAB" w:rsidP="001D1A9B">
      <w:pPr>
        <w:pStyle w:val="ListParagraph"/>
        <w:widowControl w:val="0"/>
        <w:numPr>
          <w:ilvl w:val="0"/>
          <w:numId w:val="11"/>
        </w:numPr>
        <w:jc w:val="both"/>
        <w:rPr>
          <w:rFonts w:asciiTheme="minorHAnsi" w:hAnsiTheme="minorHAnsi"/>
          <w:bCs/>
          <w:sz w:val="24"/>
          <w:szCs w:val="24"/>
          <w:lang w:val="en-GB"/>
        </w:rPr>
      </w:pPr>
      <w:r w:rsidRPr="008D7AAB">
        <w:rPr>
          <w:rFonts w:asciiTheme="minorHAnsi" w:hAnsiTheme="minorHAnsi"/>
          <w:bCs/>
          <w:sz w:val="24"/>
          <w:szCs w:val="24"/>
          <w:lang w:val="en-GB"/>
        </w:rPr>
        <w:t>Nurture facilities improved in the Inclusion room with wall paintings and soft furnishings.</w:t>
      </w:r>
    </w:p>
    <w:p w14:paraId="52F4FB19" w14:textId="77777777" w:rsidR="0009019B" w:rsidRPr="000B6601" w:rsidRDefault="008D7AAB" w:rsidP="001D1A9B">
      <w:pPr>
        <w:pStyle w:val="ListParagraph"/>
        <w:widowControl w:val="0"/>
        <w:numPr>
          <w:ilvl w:val="0"/>
          <w:numId w:val="11"/>
        </w:numPr>
        <w:jc w:val="both"/>
        <w:rPr>
          <w:rFonts w:asciiTheme="minorHAnsi" w:hAnsiTheme="minorHAnsi"/>
          <w:bCs/>
          <w:sz w:val="24"/>
          <w:szCs w:val="24"/>
          <w:lang w:val="en-GB"/>
        </w:rPr>
      </w:pPr>
      <w:r>
        <w:rPr>
          <w:rFonts w:asciiTheme="minorHAnsi" w:hAnsiTheme="minorHAnsi"/>
          <w:bCs/>
          <w:sz w:val="24"/>
          <w:szCs w:val="24"/>
          <w:lang w:val="en-GB"/>
        </w:rPr>
        <w:t>Disabled parking signage in place.</w:t>
      </w:r>
    </w:p>
    <w:p w14:paraId="1B51C1B4" w14:textId="77777777" w:rsidR="00FB2608" w:rsidRPr="000B6601" w:rsidRDefault="00FB2608" w:rsidP="00FB2608">
      <w:pPr>
        <w:widowControl w:val="0"/>
        <w:jc w:val="both"/>
        <w:rPr>
          <w:rFonts w:asciiTheme="minorHAnsi" w:hAnsiTheme="minorHAnsi"/>
          <w:bCs/>
          <w:sz w:val="24"/>
          <w:szCs w:val="24"/>
          <w:lang w:val="en-GB"/>
        </w:rPr>
      </w:pPr>
    </w:p>
    <w:p w14:paraId="2A80E524" w14:textId="77777777" w:rsidR="001D1A9B" w:rsidRPr="000B6601" w:rsidRDefault="001D1A9B" w:rsidP="00FB2608">
      <w:pPr>
        <w:widowControl w:val="0"/>
        <w:jc w:val="both"/>
        <w:rPr>
          <w:rFonts w:asciiTheme="minorHAnsi" w:hAnsiTheme="minorHAnsi"/>
          <w:b/>
          <w:bCs/>
          <w:sz w:val="24"/>
          <w:szCs w:val="24"/>
          <w:lang w:val="en-GB"/>
        </w:rPr>
      </w:pPr>
      <w:r w:rsidRPr="000B6601">
        <w:rPr>
          <w:rFonts w:asciiTheme="minorHAnsi" w:hAnsiTheme="minorHAnsi"/>
          <w:b/>
          <w:bCs/>
          <w:sz w:val="24"/>
          <w:szCs w:val="24"/>
          <w:lang w:val="en-GB"/>
        </w:rPr>
        <w:t>Action Plan – June 2021</w:t>
      </w:r>
    </w:p>
    <w:p w14:paraId="2DE36C3F" w14:textId="77777777" w:rsidR="00E904BE" w:rsidRPr="000B6601" w:rsidRDefault="001D1A9B" w:rsidP="00FB2608">
      <w:pPr>
        <w:widowControl w:val="0"/>
        <w:jc w:val="both"/>
        <w:rPr>
          <w:rFonts w:asciiTheme="minorHAnsi" w:hAnsiTheme="minorHAnsi"/>
          <w:bCs/>
          <w:sz w:val="24"/>
          <w:szCs w:val="24"/>
          <w:lang w:val="en-GB"/>
        </w:rPr>
      </w:pPr>
      <w:r w:rsidRPr="000B6601">
        <w:rPr>
          <w:rFonts w:asciiTheme="minorHAnsi" w:hAnsiTheme="minorHAnsi"/>
          <w:bCs/>
          <w:sz w:val="24"/>
          <w:szCs w:val="24"/>
          <w:lang w:val="en-GB"/>
        </w:rPr>
        <w:t xml:space="preserve">The school has been accessible for </w:t>
      </w:r>
      <w:proofErr w:type="gramStart"/>
      <w:r w:rsidRPr="000B6601">
        <w:rPr>
          <w:rFonts w:asciiTheme="minorHAnsi" w:hAnsiTheme="minorHAnsi"/>
          <w:bCs/>
          <w:sz w:val="24"/>
          <w:szCs w:val="24"/>
          <w:lang w:val="en-GB"/>
        </w:rPr>
        <w:t>a number of</w:t>
      </w:r>
      <w:proofErr w:type="gramEnd"/>
      <w:r w:rsidRPr="000B6601">
        <w:rPr>
          <w:rFonts w:asciiTheme="minorHAnsi" w:hAnsiTheme="minorHAnsi"/>
          <w:bCs/>
          <w:sz w:val="24"/>
          <w:szCs w:val="24"/>
          <w:lang w:val="en-GB"/>
        </w:rPr>
        <w:t xml:space="preserve"> years</w:t>
      </w:r>
      <w:r w:rsidR="00E904BE" w:rsidRPr="000B6601">
        <w:rPr>
          <w:rFonts w:asciiTheme="minorHAnsi" w:hAnsiTheme="minorHAnsi"/>
          <w:bCs/>
          <w:sz w:val="24"/>
          <w:szCs w:val="24"/>
          <w:lang w:val="en-GB"/>
        </w:rPr>
        <w:t xml:space="preserve"> </w:t>
      </w:r>
      <w:r w:rsidRPr="000B6601">
        <w:rPr>
          <w:rFonts w:asciiTheme="minorHAnsi" w:hAnsiTheme="minorHAnsi"/>
          <w:bCs/>
          <w:sz w:val="24"/>
          <w:szCs w:val="24"/>
          <w:lang w:val="en-GB"/>
        </w:rPr>
        <w:t>to all pupils wishing to attend</w:t>
      </w:r>
      <w:r w:rsidR="00E904BE" w:rsidRPr="000B6601">
        <w:rPr>
          <w:rFonts w:asciiTheme="minorHAnsi" w:hAnsiTheme="minorHAnsi"/>
          <w:bCs/>
          <w:sz w:val="24"/>
          <w:szCs w:val="24"/>
          <w:lang w:val="en-GB"/>
        </w:rPr>
        <w:t>,</w:t>
      </w:r>
      <w:r w:rsidRPr="000B6601">
        <w:rPr>
          <w:rFonts w:asciiTheme="minorHAnsi" w:hAnsiTheme="minorHAnsi"/>
          <w:bCs/>
          <w:sz w:val="24"/>
          <w:szCs w:val="24"/>
          <w:lang w:val="en-GB"/>
        </w:rPr>
        <w:t xml:space="preserve"> including a number with </w:t>
      </w:r>
      <w:r w:rsidR="00E904BE" w:rsidRPr="000B6601">
        <w:rPr>
          <w:rFonts w:asciiTheme="minorHAnsi" w:hAnsiTheme="minorHAnsi"/>
          <w:bCs/>
          <w:sz w:val="24"/>
          <w:szCs w:val="24"/>
          <w:lang w:val="en-GB"/>
        </w:rPr>
        <w:t xml:space="preserve">a range of </w:t>
      </w:r>
      <w:r w:rsidRPr="000B6601">
        <w:rPr>
          <w:rFonts w:asciiTheme="minorHAnsi" w:hAnsiTheme="minorHAnsi"/>
          <w:bCs/>
          <w:sz w:val="24"/>
          <w:szCs w:val="24"/>
          <w:lang w:val="en-GB"/>
        </w:rPr>
        <w:t xml:space="preserve">mobility requirements. </w:t>
      </w:r>
      <w:r w:rsidR="00E904BE" w:rsidRPr="000B6601">
        <w:rPr>
          <w:rFonts w:asciiTheme="minorHAnsi" w:hAnsiTheme="minorHAnsi"/>
          <w:bCs/>
          <w:sz w:val="24"/>
          <w:szCs w:val="24"/>
          <w:lang w:val="en-GB"/>
        </w:rPr>
        <w:t>The school is also highly regarded for its SEND provision.</w:t>
      </w:r>
    </w:p>
    <w:p w14:paraId="08BC8262" w14:textId="77777777" w:rsidR="00E904BE" w:rsidRPr="000B6601" w:rsidRDefault="00E904BE" w:rsidP="00FB2608">
      <w:pPr>
        <w:widowControl w:val="0"/>
        <w:jc w:val="both"/>
        <w:rPr>
          <w:rFonts w:asciiTheme="minorHAnsi" w:hAnsiTheme="minorHAnsi"/>
          <w:bCs/>
          <w:sz w:val="24"/>
          <w:szCs w:val="24"/>
          <w:lang w:val="en-GB"/>
        </w:rPr>
      </w:pPr>
    </w:p>
    <w:p w14:paraId="42E2A6BE" w14:textId="77777777" w:rsidR="001D1A9B" w:rsidRPr="000B6601" w:rsidRDefault="00E904BE" w:rsidP="00FB2608">
      <w:pPr>
        <w:widowControl w:val="0"/>
        <w:jc w:val="both"/>
        <w:rPr>
          <w:rFonts w:asciiTheme="minorHAnsi" w:hAnsiTheme="minorHAnsi"/>
          <w:bCs/>
          <w:sz w:val="24"/>
          <w:szCs w:val="24"/>
          <w:lang w:val="en-GB"/>
        </w:rPr>
      </w:pPr>
      <w:r w:rsidRPr="000B6601">
        <w:rPr>
          <w:rFonts w:asciiTheme="minorHAnsi" w:hAnsiTheme="minorHAnsi"/>
          <w:bCs/>
          <w:sz w:val="24"/>
          <w:szCs w:val="24"/>
          <w:lang w:val="en-GB"/>
        </w:rPr>
        <w:t>In view of this no</w:t>
      </w:r>
      <w:r w:rsidR="001D1A9B" w:rsidRPr="000B6601">
        <w:rPr>
          <w:rFonts w:asciiTheme="minorHAnsi" w:hAnsiTheme="minorHAnsi"/>
          <w:bCs/>
          <w:sz w:val="24"/>
          <w:szCs w:val="24"/>
          <w:lang w:val="en-GB"/>
        </w:rPr>
        <w:t xml:space="preserve"> new actions</w:t>
      </w:r>
      <w:r w:rsidRPr="000B6601">
        <w:rPr>
          <w:rFonts w:asciiTheme="minorHAnsi" w:hAnsiTheme="minorHAnsi"/>
          <w:bCs/>
          <w:sz w:val="24"/>
          <w:szCs w:val="24"/>
          <w:lang w:val="en-GB"/>
        </w:rPr>
        <w:t xml:space="preserve"> are currently identified. The school will, however, </w:t>
      </w:r>
      <w:r w:rsidR="00E610BE" w:rsidRPr="000B6601">
        <w:rPr>
          <w:rFonts w:asciiTheme="minorHAnsi" w:hAnsiTheme="minorHAnsi"/>
          <w:bCs/>
          <w:sz w:val="24"/>
          <w:szCs w:val="24"/>
          <w:lang w:val="en-GB"/>
        </w:rPr>
        <w:t>continue to monitor the needs of pupils, and</w:t>
      </w:r>
      <w:r w:rsidRPr="000B6601">
        <w:rPr>
          <w:rFonts w:asciiTheme="minorHAnsi" w:hAnsiTheme="minorHAnsi"/>
          <w:bCs/>
          <w:sz w:val="24"/>
          <w:szCs w:val="24"/>
          <w:lang w:val="en-GB"/>
        </w:rPr>
        <w:t xml:space="preserve"> any new developments or best practice that might improve facilities or arrangements for pupils, or future pupils with </w:t>
      </w:r>
      <w:proofErr w:type="gramStart"/>
      <w:r w:rsidRPr="000B6601">
        <w:rPr>
          <w:rFonts w:asciiTheme="minorHAnsi" w:hAnsiTheme="minorHAnsi"/>
          <w:bCs/>
          <w:sz w:val="24"/>
          <w:szCs w:val="24"/>
          <w:lang w:val="en-GB"/>
        </w:rPr>
        <w:t>particular needs</w:t>
      </w:r>
      <w:proofErr w:type="gramEnd"/>
      <w:r w:rsidRPr="000B6601">
        <w:rPr>
          <w:rFonts w:asciiTheme="minorHAnsi" w:hAnsiTheme="minorHAnsi"/>
          <w:bCs/>
          <w:sz w:val="24"/>
          <w:szCs w:val="24"/>
          <w:lang w:val="en-GB"/>
        </w:rPr>
        <w:t>.</w:t>
      </w:r>
      <w:r w:rsidR="00E610BE" w:rsidRPr="000B6601">
        <w:rPr>
          <w:rFonts w:asciiTheme="minorHAnsi" w:hAnsiTheme="minorHAnsi"/>
          <w:bCs/>
          <w:sz w:val="24"/>
          <w:szCs w:val="24"/>
          <w:lang w:val="en-GB"/>
        </w:rPr>
        <w:t xml:space="preserve">  Relevant actions or improvements will be implemented as required within the School Strategic Plan.</w:t>
      </w:r>
    </w:p>
    <w:p w14:paraId="0C23A942" w14:textId="77777777" w:rsidR="001D1A9B" w:rsidRDefault="001D1A9B" w:rsidP="00FB2608">
      <w:pPr>
        <w:widowControl w:val="0"/>
        <w:jc w:val="both"/>
        <w:rPr>
          <w:rFonts w:asciiTheme="minorHAnsi" w:hAnsiTheme="minorHAnsi"/>
          <w:bCs/>
          <w:sz w:val="24"/>
          <w:szCs w:val="24"/>
          <w:lang w:val="en-GB"/>
        </w:rPr>
      </w:pPr>
    </w:p>
    <w:p w14:paraId="4F210179" w14:textId="77777777" w:rsidR="005933F6" w:rsidRPr="005933F6" w:rsidRDefault="005933F6" w:rsidP="00FB2608">
      <w:pPr>
        <w:widowControl w:val="0"/>
        <w:jc w:val="both"/>
        <w:rPr>
          <w:rFonts w:asciiTheme="minorHAnsi" w:hAnsiTheme="minorHAnsi"/>
          <w:b/>
          <w:bCs/>
          <w:sz w:val="24"/>
          <w:szCs w:val="24"/>
          <w:lang w:val="en-GB"/>
        </w:rPr>
      </w:pPr>
      <w:r w:rsidRPr="005933F6">
        <w:rPr>
          <w:rFonts w:asciiTheme="minorHAnsi" w:hAnsiTheme="minorHAnsi"/>
          <w:b/>
          <w:bCs/>
          <w:sz w:val="24"/>
          <w:szCs w:val="24"/>
          <w:lang w:val="en-GB"/>
        </w:rPr>
        <w:t>Action Plan – 2024</w:t>
      </w:r>
    </w:p>
    <w:p w14:paraId="40425726" w14:textId="77777777" w:rsidR="00ED26B9" w:rsidRDefault="005933F6" w:rsidP="00FB2608">
      <w:pPr>
        <w:widowControl w:val="0"/>
        <w:jc w:val="both"/>
        <w:rPr>
          <w:rFonts w:asciiTheme="minorHAnsi" w:hAnsiTheme="minorHAnsi"/>
          <w:bCs/>
          <w:sz w:val="24"/>
          <w:szCs w:val="24"/>
          <w:lang w:val="en-GB"/>
        </w:rPr>
      </w:pPr>
      <w:r>
        <w:rPr>
          <w:rFonts w:asciiTheme="minorHAnsi" w:hAnsiTheme="minorHAnsi"/>
          <w:bCs/>
          <w:sz w:val="24"/>
          <w:szCs w:val="24"/>
          <w:lang w:val="en-GB"/>
        </w:rPr>
        <w:t xml:space="preserve">The school continues to be an inclusive environment for all. </w:t>
      </w:r>
    </w:p>
    <w:p w14:paraId="4C161EA0" w14:textId="77777777" w:rsidR="00ED26B9" w:rsidRDefault="00ED26B9" w:rsidP="00FB2608">
      <w:pPr>
        <w:widowControl w:val="0"/>
        <w:jc w:val="both"/>
        <w:rPr>
          <w:rFonts w:asciiTheme="minorHAnsi" w:hAnsiTheme="minorHAnsi"/>
          <w:bCs/>
          <w:sz w:val="24"/>
          <w:szCs w:val="24"/>
          <w:lang w:val="en-GB"/>
        </w:rPr>
      </w:pPr>
    </w:p>
    <w:p w14:paraId="07A1C774" w14:textId="77777777" w:rsidR="00ED26B9" w:rsidRPr="00ED26B9" w:rsidRDefault="00ED26B9" w:rsidP="00FB2608">
      <w:pPr>
        <w:widowControl w:val="0"/>
        <w:jc w:val="both"/>
        <w:rPr>
          <w:rFonts w:asciiTheme="minorHAnsi" w:hAnsiTheme="minorHAnsi"/>
          <w:b/>
          <w:bCs/>
          <w:sz w:val="24"/>
          <w:szCs w:val="24"/>
          <w:lang w:val="en-GB"/>
        </w:rPr>
      </w:pPr>
      <w:r w:rsidRPr="00ED26B9">
        <w:rPr>
          <w:rFonts w:asciiTheme="minorHAnsi" w:hAnsiTheme="minorHAnsi"/>
          <w:b/>
          <w:bCs/>
          <w:sz w:val="24"/>
          <w:szCs w:val="24"/>
          <w:lang w:val="en-GB"/>
        </w:rPr>
        <w:t>Outcomes - 2024</w:t>
      </w:r>
    </w:p>
    <w:p w14:paraId="646D731F" w14:textId="77777777" w:rsidR="005933F6" w:rsidRPr="00ED26B9" w:rsidRDefault="00ED26B9" w:rsidP="00ED26B9">
      <w:pPr>
        <w:pStyle w:val="ListParagraph"/>
        <w:widowControl w:val="0"/>
        <w:numPr>
          <w:ilvl w:val="0"/>
          <w:numId w:val="12"/>
        </w:numPr>
        <w:jc w:val="both"/>
        <w:rPr>
          <w:rFonts w:asciiTheme="minorHAnsi" w:hAnsiTheme="minorHAnsi"/>
          <w:bCs/>
          <w:sz w:val="24"/>
          <w:szCs w:val="24"/>
          <w:lang w:val="en-GB"/>
        </w:rPr>
      </w:pPr>
      <w:r w:rsidRPr="00ED26B9">
        <w:rPr>
          <w:rFonts w:asciiTheme="minorHAnsi" w:hAnsiTheme="minorHAnsi"/>
          <w:bCs/>
          <w:sz w:val="24"/>
          <w:szCs w:val="24"/>
          <w:lang w:val="en-GB"/>
        </w:rPr>
        <w:t xml:space="preserve">Any child who needs special seating to enable them to be seated comfortably in the classroom and join peers in the dining hall, have an appropriate adapted seat. Suitability of seating is assessed by the Specialist Teacher Advisory Service. </w:t>
      </w:r>
    </w:p>
    <w:p w14:paraId="55E65F20" w14:textId="77777777" w:rsidR="001D1A9B" w:rsidRPr="000B6601" w:rsidRDefault="001D1A9B" w:rsidP="00FB2608">
      <w:pPr>
        <w:widowControl w:val="0"/>
        <w:jc w:val="both"/>
        <w:rPr>
          <w:rFonts w:asciiTheme="minorHAnsi" w:hAnsiTheme="minorHAnsi"/>
          <w:b/>
          <w:bCs/>
          <w:sz w:val="24"/>
          <w:szCs w:val="24"/>
          <w:lang w:val="en-GB"/>
        </w:rPr>
      </w:pPr>
    </w:p>
    <w:p w14:paraId="01DC39ED" w14:textId="77777777" w:rsidR="00285DCE" w:rsidRPr="000B6601" w:rsidRDefault="00285DCE"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t>Reviewed and amended:</w:t>
      </w:r>
      <w:r w:rsidRPr="000B6601">
        <w:rPr>
          <w:rFonts w:asciiTheme="minorHAnsi" w:hAnsiTheme="minorHAnsi"/>
          <w:sz w:val="24"/>
          <w:szCs w:val="24"/>
          <w:lang w:val="en-GB"/>
        </w:rPr>
        <w:tab/>
      </w:r>
      <w:r w:rsidRPr="000B6601">
        <w:rPr>
          <w:rFonts w:asciiTheme="minorHAnsi" w:hAnsiTheme="minorHAnsi"/>
          <w:sz w:val="24"/>
          <w:szCs w:val="24"/>
          <w:lang w:val="en-GB"/>
        </w:rPr>
        <w:tab/>
      </w:r>
      <w:r w:rsidRPr="000B6601">
        <w:rPr>
          <w:rFonts w:asciiTheme="minorHAnsi" w:hAnsiTheme="minorHAnsi"/>
          <w:sz w:val="24"/>
          <w:szCs w:val="24"/>
          <w:lang w:val="en-GB"/>
        </w:rPr>
        <w:tab/>
      </w:r>
      <w:r w:rsidR="004C740A">
        <w:rPr>
          <w:rFonts w:asciiTheme="minorHAnsi" w:hAnsiTheme="minorHAnsi"/>
          <w:sz w:val="24"/>
          <w:szCs w:val="24"/>
          <w:lang w:val="en-GB"/>
        </w:rPr>
        <w:t>November 2024</w:t>
      </w:r>
      <w:r w:rsidRPr="000B6601">
        <w:rPr>
          <w:rFonts w:asciiTheme="minorHAnsi" w:hAnsiTheme="minorHAnsi"/>
          <w:sz w:val="24"/>
          <w:szCs w:val="24"/>
          <w:lang w:val="en-GB"/>
        </w:rPr>
        <w:t xml:space="preserve"> </w:t>
      </w:r>
    </w:p>
    <w:p w14:paraId="78A6F0C4" w14:textId="77777777" w:rsidR="00285DCE" w:rsidRPr="000B6601" w:rsidRDefault="003A198C" w:rsidP="00446C94">
      <w:pPr>
        <w:widowControl w:val="0"/>
        <w:jc w:val="both"/>
        <w:rPr>
          <w:rFonts w:asciiTheme="minorHAnsi" w:hAnsiTheme="minorHAnsi"/>
          <w:sz w:val="24"/>
          <w:szCs w:val="24"/>
          <w:lang w:val="en-GB"/>
        </w:rPr>
      </w:pPr>
      <w:r w:rsidRPr="000B6601">
        <w:rPr>
          <w:rFonts w:asciiTheme="minorHAnsi" w:hAnsiTheme="minorHAnsi"/>
          <w:sz w:val="24"/>
          <w:szCs w:val="24"/>
          <w:lang w:val="en-GB"/>
        </w:rPr>
        <w:t>Approved by WGB:</w:t>
      </w:r>
      <w:r w:rsidRPr="000B6601">
        <w:rPr>
          <w:rFonts w:asciiTheme="minorHAnsi" w:hAnsiTheme="minorHAnsi"/>
          <w:sz w:val="24"/>
          <w:szCs w:val="24"/>
          <w:lang w:val="en-GB"/>
        </w:rPr>
        <w:tab/>
      </w:r>
      <w:r w:rsidRPr="000B6601">
        <w:rPr>
          <w:rFonts w:asciiTheme="minorHAnsi" w:hAnsiTheme="minorHAnsi"/>
          <w:sz w:val="24"/>
          <w:szCs w:val="24"/>
          <w:lang w:val="en-GB"/>
        </w:rPr>
        <w:tab/>
      </w:r>
      <w:r w:rsidRPr="000B6601">
        <w:rPr>
          <w:rFonts w:asciiTheme="minorHAnsi" w:hAnsiTheme="minorHAnsi"/>
          <w:sz w:val="24"/>
          <w:szCs w:val="24"/>
          <w:lang w:val="en-GB"/>
        </w:rPr>
        <w:tab/>
      </w:r>
      <w:r w:rsidRPr="000B6601">
        <w:rPr>
          <w:rFonts w:asciiTheme="minorHAnsi" w:hAnsiTheme="minorHAnsi"/>
          <w:sz w:val="24"/>
          <w:szCs w:val="24"/>
          <w:lang w:val="en-GB"/>
        </w:rPr>
        <w:tab/>
      </w:r>
      <w:r w:rsidR="004C740A">
        <w:rPr>
          <w:rFonts w:asciiTheme="minorHAnsi" w:hAnsiTheme="minorHAnsi"/>
          <w:sz w:val="24"/>
          <w:szCs w:val="24"/>
          <w:lang w:val="en-GB"/>
        </w:rPr>
        <w:t>November 2024</w:t>
      </w:r>
    </w:p>
    <w:p w14:paraId="376F8DD6" w14:textId="2FF1DC0F" w:rsidR="003724C8" w:rsidRPr="000B6601" w:rsidRDefault="004148BE" w:rsidP="004148BE">
      <w:pPr>
        <w:widowControl w:val="0"/>
        <w:jc w:val="both"/>
        <w:rPr>
          <w:rFonts w:asciiTheme="minorHAnsi" w:hAnsiTheme="minorHAnsi"/>
          <w:sz w:val="24"/>
          <w:szCs w:val="24"/>
          <w:lang w:val="en-GB"/>
        </w:rPr>
      </w:pPr>
      <w:r w:rsidRPr="000B6601">
        <w:rPr>
          <w:rFonts w:asciiTheme="minorHAnsi" w:hAnsiTheme="minorHAnsi"/>
          <w:sz w:val="24"/>
          <w:szCs w:val="24"/>
          <w:lang w:val="en-GB"/>
        </w:rPr>
        <w:t>Review:</w:t>
      </w:r>
      <w:r w:rsidRPr="000B6601">
        <w:rPr>
          <w:rFonts w:asciiTheme="minorHAnsi" w:hAnsiTheme="minorHAnsi"/>
          <w:sz w:val="24"/>
          <w:szCs w:val="24"/>
          <w:lang w:val="en-GB"/>
        </w:rPr>
        <w:tab/>
      </w:r>
      <w:r w:rsidRPr="000B6601">
        <w:rPr>
          <w:rFonts w:asciiTheme="minorHAnsi" w:hAnsiTheme="minorHAnsi"/>
          <w:sz w:val="24"/>
          <w:szCs w:val="24"/>
          <w:lang w:val="en-GB"/>
        </w:rPr>
        <w:tab/>
      </w:r>
      <w:r w:rsidRPr="000B6601">
        <w:rPr>
          <w:rFonts w:asciiTheme="minorHAnsi" w:hAnsiTheme="minorHAnsi"/>
          <w:sz w:val="24"/>
          <w:szCs w:val="24"/>
          <w:lang w:val="en-GB"/>
        </w:rPr>
        <w:tab/>
      </w:r>
      <w:r w:rsidRPr="000B6601">
        <w:rPr>
          <w:rFonts w:asciiTheme="minorHAnsi" w:hAnsiTheme="minorHAnsi"/>
          <w:sz w:val="24"/>
          <w:szCs w:val="24"/>
          <w:lang w:val="en-GB"/>
        </w:rPr>
        <w:tab/>
      </w:r>
      <w:r w:rsidRPr="000B6601">
        <w:rPr>
          <w:rFonts w:asciiTheme="minorHAnsi" w:hAnsiTheme="minorHAnsi"/>
          <w:sz w:val="24"/>
          <w:szCs w:val="24"/>
          <w:lang w:val="en-GB"/>
        </w:rPr>
        <w:tab/>
      </w:r>
      <w:r w:rsidR="00976FB3">
        <w:rPr>
          <w:rFonts w:asciiTheme="minorHAnsi" w:hAnsiTheme="minorHAnsi"/>
          <w:sz w:val="24"/>
          <w:szCs w:val="24"/>
          <w:lang w:val="en-GB"/>
        </w:rPr>
        <w:t>November</w:t>
      </w:r>
      <w:r w:rsidR="004C740A">
        <w:rPr>
          <w:rFonts w:asciiTheme="minorHAnsi" w:hAnsiTheme="minorHAnsi"/>
          <w:sz w:val="24"/>
          <w:szCs w:val="24"/>
          <w:lang w:val="en-GB"/>
        </w:rPr>
        <w:t xml:space="preserve"> 202</w:t>
      </w:r>
      <w:r w:rsidR="00976FB3">
        <w:rPr>
          <w:rFonts w:asciiTheme="minorHAnsi" w:hAnsiTheme="minorHAnsi"/>
          <w:sz w:val="24"/>
          <w:szCs w:val="24"/>
          <w:lang w:val="en-GB"/>
        </w:rPr>
        <w:t>7</w:t>
      </w:r>
    </w:p>
    <w:sectPr w:rsidR="003724C8" w:rsidRPr="000B6601" w:rsidSect="000B660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089CA" w14:textId="77777777" w:rsidR="00C1534E" w:rsidRDefault="00C1534E">
      <w:r>
        <w:separator/>
      </w:r>
    </w:p>
  </w:endnote>
  <w:endnote w:type="continuationSeparator" w:id="0">
    <w:p w14:paraId="541F1CB8" w14:textId="77777777" w:rsidR="00C1534E" w:rsidRDefault="00C15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6FAE" w14:textId="77777777" w:rsidR="002D3CBD" w:rsidRDefault="002D3CBD" w:rsidP="00A072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3811D1" w14:textId="77777777" w:rsidR="002D3CBD" w:rsidRDefault="002D3CBD" w:rsidP="002D3C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2FC0A1DC51C74BB58B0B5007F67C5479"/>
      </w:placeholder>
      <w:temporary/>
      <w:showingPlcHdr/>
      <w15:appearance w15:val="hidden"/>
    </w:sdtPr>
    <w:sdtContent>
      <w:p w14:paraId="2585A444" w14:textId="77777777" w:rsidR="00454B8C" w:rsidRDefault="00454B8C">
        <w:pPr>
          <w:pStyle w:val="Footer"/>
        </w:pPr>
        <w:r>
          <w:rPr>
            <w:lang w:val="en-GB"/>
          </w:rPr>
          <w:t>[Type here]</w:t>
        </w:r>
      </w:p>
    </w:sdtContent>
  </w:sdt>
  <w:p w14:paraId="4F1A56BF" w14:textId="77777777" w:rsidR="002D3CBD" w:rsidRDefault="002D3CBD" w:rsidP="002D3CB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DBACD" w14:textId="7775C154" w:rsidR="00454B8C" w:rsidRDefault="00454B8C" w:rsidP="00454B8C">
    <w:pPr>
      <w:pStyle w:val="Footer"/>
      <w:rPr>
        <w:rFonts w:ascii="Calibri" w:hAnsi="Calibri" w:cs="Calibri"/>
        <w:color w:val="auto"/>
        <w:kern w:val="0"/>
        <w:lang w:val="en-GB" w:eastAsia="en-GB"/>
      </w:rPr>
    </w:pPr>
    <w:r>
      <w:rPr>
        <w:rFonts w:ascii="Calibri" w:hAnsi="Calibri" w:cs="Calibri"/>
      </w:rPr>
      <w:t xml:space="preserve">Park Gate Primary School – </w:t>
    </w:r>
    <w:r>
      <w:rPr>
        <w:rFonts w:ascii="Calibri" w:hAnsi="Calibri" w:cs="Calibri"/>
      </w:rPr>
      <w:t>Accessibility</w:t>
    </w:r>
    <w:r>
      <w:rPr>
        <w:rFonts w:ascii="Calibri" w:hAnsi="Calibri" w:cs="Calibri"/>
      </w:rPr>
      <w:t xml:space="preserve"> Policy</w:t>
    </w:r>
  </w:p>
  <w:p w14:paraId="351A5004" w14:textId="77777777" w:rsidR="00454B8C" w:rsidRDefault="00454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94558" w14:textId="77777777" w:rsidR="00C1534E" w:rsidRDefault="00C1534E">
      <w:r>
        <w:separator/>
      </w:r>
    </w:p>
  </w:footnote>
  <w:footnote w:type="continuationSeparator" w:id="0">
    <w:p w14:paraId="2E98E765" w14:textId="77777777" w:rsidR="00C1534E" w:rsidRDefault="00C15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1543A" w14:textId="77777777" w:rsidR="00454B8C" w:rsidRDefault="00454B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C0810" w14:textId="77777777" w:rsidR="00454B8C" w:rsidRDefault="00454B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78BC4" w14:textId="77777777" w:rsidR="00FB5418" w:rsidRDefault="00FB5418" w:rsidP="00FB5418">
    <w:pPr>
      <w:widowControl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41597"/>
    <w:multiLevelType w:val="hybridMultilevel"/>
    <w:tmpl w:val="F2B4A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57A9D"/>
    <w:multiLevelType w:val="hybridMultilevel"/>
    <w:tmpl w:val="234EE012"/>
    <w:lvl w:ilvl="0" w:tplc="0409000F">
      <w:start w:val="1"/>
      <w:numFmt w:val="decimal"/>
      <w:lvlText w:val="%1."/>
      <w:lvlJc w:val="left"/>
      <w:pPr>
        <w:tabs>
          <w:tab w:val="num" w:pos="360"/>
        </w:tabs>
        <w:ind w:left="360" w:hanging="360"/>
      </w:pPr>
    </w:lvl>
    <w:lvl w:ilvl="1" w:tplc="0809000F">
      <w:start w:val="1"/>
      <w:numFmt w:val="decimal"/>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37629B7"/>
    <w:multiLevelType w:val="hybridMultilevel"/>
    <w:tmpl w:val="2E62E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01F82"/>
    <w:multiLevelType w:val="hybridMultilevel"/>
    <w:tmpl w:val="E41831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3771BCA"/>
    <w:multiLevelType w:val="hybridMultilevel"/>
    <w:tmpl w:val="6E04F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F51D96"/>
    <w:multiLevelType w:val="hybridMultilevel"/>
    <w:tmpl w:val="519E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5D1D7F"/>
    <w:multiLevelType w:val="hybridMultilevel"/>
    <w:tmpl w:val="EDF209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66B0969"/>
    <w:multiLevelType w:val="hybridMultilevel"/>
    <w:tmpl w:val="C93A2CB8"/>
    <w:lvl w:ilvl="0" w:tplc="F496CEE6">
      <w:start w:val="2"/>
      <w:numFmt w:val="decimal"/>
      <w:lvlText w:val="%1)"/>
      <w:lvlJc w:val="left"/>
      <w:pPr>
        <w:tabs>
          <w:tab w:val="num" w:pos="555"/>
        </w:tabs>
        <w:ind w:left="555" w:hanging="495"/>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15:restartNumberingAfterBreak="0">
    <w:nsid w:val="5DF244F8"/>
    <w:multiLevelType w:val="hybridMultilevel"/>
    <w:tmpl w:val="2FAAD38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6EE1216"/>
    <w:multiLevelType w:val="hybridMultilevel"/>
    <w:tmpl w:val="16A62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55662B"/>
    <w:multiLevelType w:val="hybridMultilevel"/>
    <w:tmpl w:val="7946F7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3C170E0"/>
    <w:multiLevelType w:val="hybridMultilevel"/>
    <w:tmpl w:val="0270E9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22652534">
    <w:abstractNumId w:val="10"/>
  </w:num>
  <w:num w:numId="2" w16cid:durableId="1759516006">
    <w:abstractNumId w:val="7"/>
  </w:num>
  <w:num w:numId="3" w16cid:durableId="295262486">
    <w:abstractNumId w:val="1"/>
  </w:num>
  <w:num w:numId="4" w16cid:durableId="405422072">
    <w:abstractNumId w:val="8"/>
  </w:num>
  <w:num w:numId="5" w16cid:durableId="1589578944">
    <w:abstractNumId w:val="3"/>
  </w:num>
  <w:num w:numId="6" w16cid:durableId="1516336259">
    <w:abstractNumId w:val="6"/>
  </w:num>
  <w:num w:numId="7" w16cid:durableId="402139089">
    <w:abstractNumId w:val="11"/>
  </w:num>
  <w:num w:numId="8" w16cid:durableId="336999593">
    <w:abstractNumId w:val="5"/>
  </w:num>
  <w:num w:numId="9" w16cid:durableId="1132481138">
    <w:abstractNumId w:val="0"/>
  </w:num>
  <w:num w:numId="10" w16cid:durableId="110440626">
    <w:abstractNumId w:val="9"/>
  </w:num>
  <w:num w:numId="11" w16cid:durableId="1062633187">
    <w:abstractNumId w:val="4"/>
  </w:num>
  <w:num w:numId="12" w16cid:durableId="1323657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D7D"/>
    <w:rsid w:val="0009019B"/>
    <w:rsid w:val="000B0ABB"/>
    <w:rsid w:val="000B5929"/>
    <w:rsid w:val="000B6601"/>
    <w:rsid w:val="000E0F80"/>
    <w:rsid w:val="00126AB7"/>
    <w:rsid w:val="001D1A9B"/>
    <w:rsid w:val="002839B6"/>
    <w:rsid w:val="00285DCE"/>
    <w:rsid w:val="002D3CBD"/>
    <w:rsid w:val="003566B4"/>
    <w:rsid w:val="003724C8"/>
    <w:rsid w:val="003A198C"/>
    <w:rsid w:val="004148BE"/>
    <w:rsid w:val="00446C94"/>
    <w:rsid w:val="00447EEB"/>
    <w:rsid w:val="00454B8C"/>
    <w:rsid w:val="004C740A"/>
    <w:rsid w:val="004E7841"/>
    <w:rsid w:val="00510F53"/>
    <w:rsid w:val="005933F6"/>
    <w:rsid w:val="006708F7"/>
    <w:rsid w:val="00741F79"/>
    <w:rsid w:val="00775F46"/>
    <w:rsid w:val="007C7B04"/>
    <w:rsid w:val="008715B7"/>
    <w:rsid w:val="008C6040"/>
    <w:rsid w:val="008D7AAB"/>
    <w:rsid w:val="00976FB3"/>
    <w:rsid w:val="00A072DD"/>
    <w:rsid w:val="00C1534E"/>
    <w:rsid w:val="00C379A4"/>
    <w:rsid w:val="00C40EAB"/>
    <w:rsid w:val="00C44D7D"/>
    <w:rsid w:val="00D35A36"/>
    <w:rsid w:val="00D4735B"/>
    <w:rsid w:val="00E610BE"/>
    <w:rsid w:val="00E904BE"/>
    <w:rsid w:val="00E92ADC"/>
    <w:rsid w:val="00ED26B9"/>
    <w:rsid w:val="00EF081A"/>
    <w:rsid w:val="00F060C4"/>
    <w:rsid w:val="00F25730"/>
    <w:rsid w:val="00F55805"/>
    <w:rsid w:val="00FB2608"/>
    <w:rsid w:val="00FB5418"/>
    <w:rsid w:val="00FF1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BEFB5CC"/>
  <w15:docId w15:val="{7476392A-224D-A34A-B138-C5A4DB6EC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4D7D"/>
    <w:rPr>
      <w:color w:val="000000"/>
      <w:kern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D3CBD"/>
    <w:pPr>
      <w:tabs>
        <w:tab w:val="center" w:pos="4153"/>
        <w:tab w:val="right" w:pos="8306"/>
      </w:tabs>
    </w:pPr>
  </w:style>
  <w:style w:type="character" w:styleId="PageNumber">
    <w:name w:val="page number"/>
    <w:basedOn w:val="DefaultParagraphFont"/>
    <w:rsid w:val="002D3CBD"/>
  </w:style>
  <w:style w:type="paragraph" w:styleId="ListParagraph">
    <w:name w:val="List Paragraph"/>
    <w:basedOn w:val="Normal"/>
    <w:uiPriority w:val="34"/>
    <w:qFormat/>
    <w:rsid w:val="0009019B"/>
    <w:pPr>
      <w:ind w:left="720"/>
      <w:contextualSpacing/>
    </w:pPr>
  </w:style>
  <w:style w:type="paragraph" w:styleId="BalloonText">
    <w:name w:val="Balloon Text"/>
    <w:basedOn w:val="Normal"/>
    <w:link w:val="BalloonTextChar"/>
    <w:semiHidden/>
    <w:unhideWhenUsed/>
    <w:rsid w:val="00FB5418"/>
    <w:rPr>
      <w:rFonts w:ascii="Tahoma" w:hAnsi="Tahoma" w:cs="Tahoma"/>
      <w:sz w:val="16"/>
      <w:szCs w:val="16"/>
    </w:rPr>
  </w:style>
  <w:style w:type="character" w:customStyle="1" w:styleId="BalloonTextChar">
    <w:name w:val="Balloon Text Char"/>
    <w:basedOn w:val="DefaultParagraphFont"/>
    <w:link w:val="BalloonText"/>
    <w:semiHidden/>
    <w:rsid w:val="00FB5418"/>
    <w:rPr>
      <w:rFonts w:ascii="Tahoma" w:hAnsi="Tahoma" w:cs="Tahoma"/>
      <w:color w:val="000000"/>
      <w:kern w:val="28"/>
      <w:sz w:val="16"/>
      <w:szCs w:val="16"/>
      <w:lang w:val="en-US" w:eastAsia="en-US"/>
    </w:rPr>
  </w:style>
  <w:style w:type="paragraph" w:styleId="Header">
    <w:name w:val="header"/>
    <w:basedOn w:val="Normal"/>
    <w:link w:val="HeaderChar"/>
    <w:unhideWhenUsed/>
    <w:rsid w:val="00FB5418"/>
    <w:pPr>
      <w:tabs>
        <w:tab w:val="center" w:pos="4513"/>
        <w:tab w:val="right" w:pos="9026"/>
      </w:tabs>
    </w:pPr>
  </w:style>
  <w:style w:type="character" w:customStyle="1" w:styleId="HeaderChar">
    <w:name w:val="Header Char"/>
    <w:basedOn w:val="DefaultParagraphFont"/>
    <w:link w:val="Header"/>
    <w:rsid w:val="00FB5418"/>
    <w:rPr>
      <w:color w:val="000000"/>
      <w:kern w:val="28"/>
      <w:lang w:val="en-US" w:eastAsia="en-US"/>
    </w:rPr>
  </w:style>
  <w:style w:type="paragraph" w:customStyle="1" w:styleId="3Policytitle">
    <w:name w:val="3 Policy title"/>
    <w:basedOn w:val="Normal"/>
    <w:qFormat/>
    <w:rsid w:val="008715B7"/>
    <w:pPr>
      <w:spacing w:after="120"/>
    </w:pPr>
    <w:rPr>
      <w:rFonts w:ascii="Arial" w:eastAsia="MS Mincho" w:hAnsi="Arial"/>
      <w:b/>
      <w:color w:val="auto"/>
      <w:kern w:val="0"/>
      <w:sz w:val="72"/>
      <w:szCs w:val="24"/>
    </w:rPr>
  </w:style>
  <w:style w:type="table" w:styleId="TableGrid">
    <w:name w:val="Table Grid"/>
    <w:basedOn w:val="TableNormal"/>
    <w:rsid w:val="00741F7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454B8C"/>
    <w:rPr>
      <w:color w:val="000000"/>
      <w:kern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581798">
      <w:bodyDiv w:val="1"/>
      <w:marLeft w:val="0"/>
      <w:marRight w:val="0"/>
      <w:marTop w:val="0"/>
      <w:marBottom w:val="0"/>
      <w:divBdr>
        <w:top w:val="none" w:sz="0" w:space="0" w:color="auto"/>
        <w:left w:val="none" w:sz="0" w:space="0" w:color="auto"/>
        <w:bottom w:val="none" w:sz="0" w:space="0" w:color="auto"/>
        <w:right w:val="none" w:sz="0" w:space="0" w:color="auto"/>
      </w:divBdr>
    </w:div>
    <w:div w:id="181274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C0A1DC51C74BB58B0B5007F67C5479"/>
        <w:category>
          <w:name w:val="General"/>
          <w:gallery w:val="placeholder"/>
        </w:category>
        <w:types>
          <w:type w:val="bbPlcHdr"/>
        </w:types>
        <w:behaviors>
          <w:behavior w:val="content"/>
        </w:behaviors>
        <w:guid w:val="{587D7E39-DF99-40FD-8AC1-A4758417BB86}"/>
      </w:docPartPr>
      <w:docPartBody>
        <w:p w:rsidR="00BF5D53" w:rsidRDefault="00BF5D53" w:rsidP="00BF5D53">
          <w:pPr>
            <w:pStyle w:val="2FC0A1DC51C74BB58B0B5007F67C547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D53"/>
    <w:rsid w:val="00BF5D53"/>
    <w:rsid w:val="00E92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C0A1DC51C74BB58B0B5007F67C5479">
    <w:name w:val="2FC0A1DC51C74BB58B0B5007F67C5479"/>
    <w:rsid w:val="00BF5D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C7B1B-4440-41D1-9607-D283FE027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939</Words>
  <Characters>5385</Characters>
  <Application>Microsoft Office Word</Application>
  <DocSecurity>0</DocSecurity>
  <Lines>164</Lines>
  <Paragraphs>83</Paragraphs>
  <ScaleCrop>false</ScaleCrop>
  <HeadingPairs>
    <vt:vector size="2" baseType="variant">
      <vt:variant>
        <vt:lpstr>Title</vt:lpstr>
      </vt:variant>
      <vt:variant>
        <vt:i4>1</vt:i4>
      </vt:variant>
    </vt:vector>
  </HeadingPairs>
  <TitlesOfParts>
    <vt:vector size="1" baseType="lpstr">
      <vt:lpstr>INTRODUCTION</vt:lpstr>
    </vt:vector>
  </TitlesOfParts>
  <Company>Park Gate Primary School</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akb</dc:creator>
  <cp:lastModifiedBy>Victoria Hughes</cp:lastModifiedBy>
  <cp:revision>4</cp:revision>
  <cp:lastPrinted>2018-09-26T19:57:00Z</cp:lastPrinted>
  <dcterms:created xsi:type="dcterms:W3CDTF">2025-09-30T09:36:00Z</dcterms:created>
  <dcterms:modified xsi:type="dcterms:W3CDTF">2025-10-01T10:22:00Z</dcterms:modified>
</cp:coreProperties>
</file>